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2B27" w14:textId="29A499B8" w:rsidR="000E70E5" w:rsidRDefault="000E70E5" w:rsidP="000E70E5">
      <w:pPr>
        <w:spacing w:after="0" w:line="240" w:lineRule="auto"/>
        <w:jc w:val="center"/>
        <w:rPr>
          <w:rFonts w:ascii="Verdana" w:eastAsia="Times New Roman" w:hAnsi="Verdana" w:cs="Times New Roman"/>
          <w:b/>
          <w:bCs/>
          <w:color w:val="000000"/>
          <w:sz w:val="32"/>
          <w:szCs w:val="32"/>
          <w:lang w:eastAsia="en-GB"/>
        </w:rPr>
      </w:pPr>
      <w:r w:rsidRPr="000E70E5">
        <w:rPr>
          <w:noProof/>
        </w:rPr>
        <w:drawing>
          <wp:inline distT="114300" distB="114300" distL="114300" distR="114300" wp14:anchorId="2AAA0009" wp14:editId="56D02B17">
            <wp:extent cx="2047875" cy="1276350"/>
            <wp:effectExtent l="0" t="0" r="0" b="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4"/>
                    <a:srcRect b="15723"/>
                    <a:stretch>
                      <a:fillRect/>
                    </a:stretch>
                  </pic:blipFill>
                  <pic:spPr>
                    <a:xfrm>
                      <a:off x="0" y="0"/>
                      <a:ext cx="2047875" cy="1276350"/>
                    </a:xfrm>
                    <a:prstGeom prst="rect">
                      <a:avLst/>
                    </a:prstGeom>
                    <a:ln/>
                  </pic:spPr>
                </pic:pic>
              </a:graphicData>
            </a:graphic>
          </wp:inline>
        </w:drawing>
      </w:r>
    </w:p>
    <w:p w14:paraId="1E7EC26D" w14:textId="3337B366" w:rsidR="000E70E5" w:rsidRDefault="000E70E5" w:rsidP="000E70E5">
      <w:pPr>
        <w:spacing w:after="0" w:line="240" w:lineRule="auto"/>
        <w:rPr>
          <w:rFonts w:ascii="Verdana" w:eastAsia="Times New Roman" w:hAnsi="Verdana" w:cs="Times New Roman"/>
          <w:b/>
          <w:bCs/>
          <w:color w:val="000000"/>
          <w:sz w:val="32"/>
          <w:szCs w:val="32"/>
          <w:lang w:eastAsia="en-GB"/>
        </w:rPr>
      </w:pPr>
    </w:p>
    <w:p w14:paraId="077253A0" w14:textId="3F235FD1" w:rsidR="000E70E5" w:rsidRPr="000E70E5" w:rsidRDefault="000E70E5" w:rsidP="000E70E5">
      <w:pPr>
        <w:spacing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sz w:val="32"/>
          <w:szCs w:val="32"/>
          <w:lang w:eastAsia="en-GB"/>
        </w:rPr>
        <w:t>Privacy Notice  </w:t>
      </w:r>
    </w:p>
    <w:p w14:paraId="47FEE5FC" w14:textId="42F90587" w:rsidR="000E70E5" w:rsidRPr="000E70E5" w:rsidRDefault="000E70E5" w:rsidP="000E70E5">
      <w:pPr>
        <w:spacing w:before="199" w:after="0" w:line="240" w:lineRule="auto"/>
        <w:ind w:right="-3"/>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We are </w:t>
      </w:r>
      <w:r>
        <w:rPr>
          <w:rFonts w:ascii="Verdana" w:eastAsia="Times New Roman" w:hAnsi="Verdana" w:cs="Times New Roman"/>
          <w:color w:val="000000"/>
          <w:lang w:eastAsia="en-GB"/>
        </w:rPr>
        <w:t>Willow Park School</w:t>
      </w:r>
      <w:r w:rsidRPr="000E70E5">
        <w:rPr>
          <w:rFonts w:ascii="Verdana" w:eastAsia="Times New Roman" w:hAnsi="Verdana" w:cs="Times New Roman"/>
          <w:color w:val="000000"/>
          <w:lang w:eastAsia="en-GB"/>
        </w:rPr>
        <w:t xml:space="preserve">. During an individual’s time with us, we will use information that we gather in relation to them for various purposes. Information that we hold in relation to individuals is known as their “personal data”. This will include data that we obtain from the individual directly and data about the individual that we obtain from other people and organisations. We might also need to continue to hold an individual’s personal data for a period </w:t>
      </w:r>
      <w:proofErr w:type="gramStart"/>
      <w:r w:rsidRPr="000E70E5">
        <w:rPr>
          <w:rFonts w:ascii="Verdana" w:eastAsia="Times New Roman" w:hAnsi="Verdana" w:cs="Times New Roman"/>
          <w:color w:val="000000"/>
          <w:lang w:eastAsia="en-GB"/>
        </w:rPr>
        <w:t>of  time</w:t>
      </w:r>
      <w:proofErr w:type="gramEnd"/>
      <w:r w:rsidRPr="000E70E5">
        <w:rPr>
          <w:rFonts w:ascii="Verdana" w:eastAsia="Times New Roman" w:hAnsi="Verdana" w:cs="Times New Roman"/>
          <w:color w:val="000000"/>
          <w:lang w:eastAsia="en-GB"/>
        </w:rPr>
        <w:t xml:space="preserve"> after they have left the school. Anything that we do with an individual’s personal data is known as “processing”. </w:t>
      </w:r>
    </w:p>
    <w:p w14:paraId="18C9CB9E" w14:textId="77777777" w:rsidR="000E70E5" w:rsidRPr="000E70E5" w:rsidRDefault="000E70E5" w:rsidP="000E70E5">
      <w:pPr>
        <w:spacing w:before="274" w:after="0" w:line="240" w:lineRule="auto"/>
        <w:ind w:right="284"/>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This document sets out what personal data we will hold about our workforce, why we process </w:t>
      </w:r>
      <w:proofErr w:type="gramStart"/>
      <w:r w:rsidRPr="000E70E5">
        <w:rPr>
          <w:rFonts w:ascii="Verdana" w:eastAsia="Times New Roman" w:hAnsi="Verdana" w:cs="Times New Roman"/>
          <w:color w:val="000000"/>
          <w:lang w:eastAsia="en-GB"/>
        </w:rPr>
        <w:t>that  data</w:t>
      </w:r>
      <w:proofErr w:type="gramEnd"/>
      <w:r w:rsidRPr="000E70E5">
        <w:rPr>
          <w:rFonts w:ascii="Verdana" w:eastAsia="Times New Roman" w:hAnsi="Verdana" w:cs="Times New Roman"/>
          <w:color w:val="000000"/>
          <w:lang w:eastAsia="en-GB"/>
        </w:rPr>
        <w:t>, who we share this information with, and the rights of individuals in relation to their personal data processed by us. </w:t>
      </w:r>
    </w:p>
    <w:p w14:paraId="1095226D" w14:textId="77777777" w:rsidR="000E70E5" w:rsidRPr="000E70E5" w:rsidRDefault="000E70E5" w:rsidP="000E70E5">
      <w:pPr>
        <w:spacing w:before="277"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What information do we process in relation to our workforce? </w:t>
      </w:r>
    </w:p>
    <w:p w14:paraId="445661A6" w14:textId="77777777" w:rsidR="000E70E5" w:rsidRPr="000E70E5" w:rsidRDefault="000E70E5" w:rsidP="000E70E5">
      <w:pPr>
        <w:spacing w:before="11"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We will collect, hold, share or otherwise use the following information about our workforce: </w:t>
      </w:r>
    </w:p>
    <w:p w14:paraId="40ED0408" w14:textId="77777777" w:rsidR="000E70E5" w:rsidRPr="000E70E5" w:rsidRDefault="000E70E5" w:rsidP="000E70E5">
      <w:pPr>
        <w:spacing w:before="11"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 personal information (such as name, address, home and mobile numbers, personal </w:t>
      </w:r>
      <w:proofErr w:type="gramStart"/>
      <w:r w:rsidRPr="000E70E5">
        <w:rPr>
          <w:rFonts w:ascii="Verdana" w:eastAsia="Times New Roman" w:hAnsi="Verdana" w:cs="Times New Roman"/>
          <w:color w:val="000000"/>
          <w:lang w:eastAsia="en-GB"/>
        </w:rPr>
        <w:t>email  address</w:t>
      </w:r>
      <w:proofErr w:type="gramEnd"/>
      <w:r w:rsidRPr="000E70E5">
        <w:rPr>
          <w:rFonts w:ascii="Verdana" w:eastAsia="Times New Roman" w:hAnsi="Verdana" w:cs="Times New Roman"/>
          <w:color w:val="000000"/>
          <w:lang w:eastAsia="en-GB"/>
        </w:rPr>
        <w:t>, employee or teacher number, national insurance number, and emergency contact  details) </w:t>
      </w:r>
    </w:p>
    <w:p w14:paraId="5FC081DE" w14:textId="77777777" w:rsidR="000E70E5" w:rsidRPr="000E70E5" w:rsidRDefault="000E70E5" w:rsidP="000E70E5">
      <w:pPr>
        <w:spacing w:before="14" w:after="0" w:line="240" w:lineRule="auto"/>
        <w:ind w:right="3"/>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 contract information (such as start dates, hours worked, post, roles and salary </w:t>
      </w:r>
      <w:proofErr w:type="gramStart"/>
      <w:r w:rsidRPr="000E70E5">
        <w:rPr>
          <w:rFonts w:ascii="Verdana" w:eastAsia="Times New Roman" w:hAnsi="Verdana" w:cs="Times New Roman"/>
          <w:color w:val="000000"/>
          <w:lang w:eastAsia="en-GB"/>
        </w:rPr>
        <w:t>information,  bank</w:t>
      </w:r>
      <w:proofErr w:type="gramEnd"/>
      <w:r w:rsidRPr="000E70E5">
        <w:rPr>
          <w:rFonts w:ascii="Verdana" w:eastAsia="Times New Roman" w:hAnsi="Verdana" w:cs="Times New Roman"/>
          <w:color w:val="000000"/>
          <w:lang w:eastAsia="en-GB"/>
        </w:rPr>
        <w:t>/building society details)  </w:t>
      </w:r>
    </w:p>
    <w:p w14:paraId="77430F1E" w14:textId="77777777" w:rsidR="000E70E5" w:rsidRPr="000E70E5" w:rsidRDefault="000E70E5" w:rsidP="000E70E5">
      <w:pPr>
        <w:spacing w:before="20" w:after="0" w:line="240" w:lineRule="auto"/>
        <w:ind w:right="2"/>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 work absence information (such as number of absences and reasons (including </w:t>
      </w:r>
      <w:proofErr w:type="gramStart"/>
      <w:r w:rsidRPr="000E70E5">
        <w:rPr>
          <w:rFonts w:ascii="Verdana" w:eastAsia="Times New Roman" w:hAnsi="Verdana" w:cs="Times New Roman"/>
          <w:color w:val="000000"/>
          <w:lang w:eastAsia="en-GB"/>
        </w:rPr>
        <w:t>information  regarding</w:t>
      </w:r>
      <w:proofErr w:type="gramEnd"/>
      <w:r w:rsidRPr="000E70E5">
        <w:rPr>
          <w:rFonts w:ascii="Verdana" w:eastAsia="Times New Roman" w:hAnsi="Verdana" w:cs="Times New Roman"/>
          <w:color w:val="000000"/>
          <w:lang w:eastAsia="en-GB"/>
        </w:rPr>
        <w:t xml:space="preserve"> physical and/or mental health), holiday records) </w:t>
      </w:r>
    </w:p>
    <w:p w14:paraId="62A7DA32" w14:textId="77777777" w:rsidR="000E70E5" w:rsidRPr="000E70E5" w:rsidRDefault="000E70E5" w:rsidP="000E70E5">
      <w:pPr>
        <w:spacing w:before="20" w:after="0" w:line="240" w:lineRule="auto"/>
        <w:ind w:right="-2"/>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qualifications / training courses attended and, where relevant, subjects taught (such as training record) </w:t>
      </w:r>
    </w:p>
    <w:p w14:paraId="5C6AAA5F" w14:textId="77777777" w:rsidR="000E70E5" w:rsidRPr="000E70E5" w:rsidRDefault="000E70E5" w:rsidP="000E70E5">
      <w:pPr>
        <w:spacing w:before="18"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performance information (such as appraisals and performance reviews, performance measures including performance management/improvement plans, disciplinary or grievance records) </w:t>
      </w:r>
    </w:p>
    <w:p w14:paraId="0316E22C" w14:textId="77777777" w:rsidR="000E70E5" w:rsidRPr="000E70E5" w:rsidRDefault="000E70E5" w:rsidP="000E70E5">
      <w:pPr>
        <w:spacing w:before="18"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 other information (such as pension arrangements (and all information included in these necessary to administer them), time and attendance records, information in applications </w:t>
      </w:r>
      <w:proofErr w:type="gramStart"/>
      <w:r w:rsidRPr="000E70E5">
        <w:rPr>
          <w:rFonts w:ascii="Verdana" w:eastAsia="Times New Roman" w:hAnsi="Verdana" w:cs="Times New Roman"/>
          <w:color w:val="000000"/>
          <w:lang w:eastAsia="en-GB"/>
        </w:rPr>
        <w:t>made  for</w:t>
      </w:r>
      <w:proofErr w:type="gramEnd"/>
      <w:r w:rsidRPr="000E70E5">
        <w:rPr>
          <w:rFonts w:ascii="Verdana" w:eastAsia="Times New Roman" w:hAnsi="Verdana" w:cs="Times New Roman"/>
          <w:color w:val="000000"/>
          <w:lang w:eastAsia="en-GB"/>
        </w:rPr>
        <w:t xml:space="preserve"> other posts within the school, criminal records information (including the results of Disclosure and Barring Service (DBS) checks), details in references the school receives or provides to other organisations, images, audio &amp; video recordings) </w:t>
      </w:r>
    </w:p>
    <w:p w14:paraId="1FEF556E" w14:textId="77777777" w:rsidR="000E70E5" w:rsidRPr="000E70E5" w:rsidRDefault="000E70E5" w:rsidP="000E70E5">
      <w:pPr>
        <w:spacing w:before="18" w:after="0" w:line="240" w:lineRule="auto"/>
        <w:ind w:right="2"/>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 specific medical information as required to comply with health &amp; safety measures, </w:t>
      </w:r>
      <w:proofErr w:type="gramStart"/>
      <w:r w:rsidRPr="000E70E5">
        <w:rPr>
          <w:rFonts w:ascii="Verdana" w:eastAsia="Times New Roman" w:hAnsi="Verdana" w:cs="Times New Roman"/>
          <w:color w:val="000000"/>
          <w:lang w:eastAsia="en-GB"/>
        </w:rPr>
        <w:t>including  COVID</w:t>
      </w:r>
      <w:proofErr w:type="gramEnd"/>
      <w:r w:rsidRPr="000E70E5">
        <w:rPr>
          <w:rFonts w:ascii="Verdana" w:eastAsia="Times New Roman" w:hAnsi="Verdana" w:cs="Times New Roman"/>
          <w:color w:val="000000"/>
          <w:lang w:eastAsia="en-GB"/>
        </w:rPr>
        <w:t xml:space="preserve"> mitigations in the workplace, for example: vaccination status.  </w:t>
      </w:r>
    </w:p>
    <w:p w14:paraId="3BAD0D38" w14:textId="3185E3C3" w:rsidR="000E70E5" w:rsidRPr="000E70E5" w:rsidRDefault="000E70E5" w:rsidP="000E70E5">
      <w:pPr>
        <w:spacing w:before="277" w:after="0" w:line="240" w:lineRule="auto"/>
        <w:ind w:right="-4"/>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We will also use special categories of data including such as gender, age, ethnic group, sex or </w:t>
      </w:r>
      <w:proofErr w:type="gramStart"/>
      <w:r w:rsidRPr="000E70E5">
        <w:rPr>
          <w:rFonts w:ascii="Verdana" w:eastAsia="Times New Roman" w:hAnsi="Verdana" w:cs="Times New Roman"/>
          <w:color w:val="000000"/>
          <w:lang w:eastAsia="en-GB"/>
        </w:rPr>
        <w:t>sexual  orientation</w:t>
      </w:r>
      <w:proofErr w:type="gramEnd"/>
      <w:r w:rsidRPr="000E70E5">
        <w:rPr>
          <w:rFonts w:ascii="Verdana" w:eastAsia="Times New Roman" w:hAnsi="Verdana" w:cs="Times New Roman"/>
          <w:color w:val="000000"/>
          <w:lang w:eastAsia="en-GB"/>
        </w:rPr>
        <w:t xml:space="preserve">, religious or similar beliefs, political opinions, </w:t>
      </w:r>
      <w:r w:rsidRPr="000E70E5">
        <w:rPr>
          <w:rFonts w:ascii="Verdana" w:eastAsia="Times New Roman" w:hAnsi="Verdana" w:cs="Times New Roman"/>
          <w:color w:val="000000"/>
          <w:lang w:eastAsia="en-GB"/>
        </w:rPr>
        <w:lastRenderedPageBreak/>
        <w:t>trade union membership, information about health, genetic information and biometric data. These types of personal data are subject to</w:t>
      </w:r>
      <w:r>
        <w:rPr>
          <w:rFonts w:ascii="Verdana" w:eastAsia="Times New Roman" w:hAnsi="Verdana" w:cs="Times New Roman"/>
          <w:color w:val="000000"/>
          <w:lang w:eastAsia="en-GB"/>
        </w:rPr>
        <w:t xml:space="preserve"> </w:t>
      </w:r>
      <w:r w:rsidRPr="000E70E5">
        <w:rPr>
          <w:rFonts w:ascii="Verdana" w:eastAsia="Times New Roman" w:hAnsi="Verdana" w:cs="Times New Roman"/>
          <w:color w:val="000000"/>
          <w:lang w:eastAsia="en-GB"/>
        </w:rPr>
        <w:t>additional requirements</w:t>
      </w:r>
      <w:r w:rsidRPr="000E70E5">
        <w:rPr>
          <w:rFonts w:ascii="Verdana" w:eastAsia="Times New Roman" w:hAnsi="Verdana" w:cs="Times New Roman"/>
          <w:color w:val="000000"/>
          <w:lang w:eastAsia="en-GB"/>
        </w:rPr>
        <w:t>. </w:t>
      </w:r>
    </w:p>
    <w:p w14:paraId="78E0E6EC" w14:textId="77777777" w:rsidR="000E70E5" w:rsidRPr="000E70E5" w:rsidRDefault="000E70E5" w:rsidP="000E70E5">
      <w:pPr>
        <w:spacing w:before="277"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Where do we get information from about our workforce? </w:t>
      </w:r>
    </w:p>
    <w:p w14:paraId="6707D3CF" w14:textId="77777777" w:rsidR="000E70E5" w:rsidRPr="000E70E5" w:rsidRDefault="000E70E5" w:rsidP="000E70E5">
      <w:pPr>
        <w:spacing w:before="9" w:after="0" w:line="240" w:lineRule="auto"/>
        <w:ind w:right="34"/>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A lot of the information we have about our workforce comes from the individuals themselves.  However, we may also obtain information from tax and regulatory authorities such as </w:t>
      </w:r>
      <w:proofErr w:type="gramStart"/>
      <w:r w:rsidRPr="000E70E5">
        <w:rPr>
          <w:rFonts w:ascii="Verdana" w:eastAsia="Times New Roman" w:hAnsi="Verdana" w:cs="Times New Roman"/>
          <w:color w:val="000000"/>
          <w:lang w:eastAsia="en-GB"/>
        </w:rPr>
        <w:t>HMRC,  previous</w:t>
      </w:r>
      <w:proofErr w:type="gramEnd"/>
      <w:r w:rsidRPr="000E70E5">
        <w:rPr>
          <w:rFonts w:ascii="Verdana" w:eastAsia="Times New Roman" w:hAnsi="Verdana" w:cs="Times New Roman"/>
          <w:color w:val="000000"/>
          <w:lang w:eastAsia="en-GB"/>
        </w:rPr>
        <w:t xml:space="preserve"> employers, your trade union, the DBS, our insurance benefit administrators, consultants and other professionals we may engage, recruitment or vetting agencies, other members of staff,  students or their parents, and publicly available resources including online sources. In addition, we  may obtain information from automated monitoring of our websites and other technical systems  such as our computer networks and systems, CCTV and access control systems, communications  systems, remote access systems, email and instant messaging systems, intranet and internet facilities,  telephones, voicemail and mobile phone records. We may also have image, audio or video recordings  of our workforce where we collect this information to support pupil learning through professional  development of our staff. </w:t>
      </w:r>
    </w:p>
    <w:p w14:paraId="32559194" w14:textId="77777777" w:rsidR="000E70E5" w:rsidRPr="000E70E5" w:rsidRDefault="000E70E5" w:rsidP="000E70E5">
      <w:pPr>
        <w:spacing w:before="274"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Why do we use this information? </w:t>
      </w:r>
    </w:p>
    <w:p w14:paraId="17BEAB64" w14:textId="77777777" w:rsidR="000E70E5" w:rsidRPr="000E70E5" w:rsidRDefault="000E70E5" w:rsidP="000E70E5">
      <w:pPr>
        <w:spacing w:before="11" w:after="0" w:line="240" w:lineRule="auto"/>
        <w:ind w:right="2248"/>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We will process the personal data of our workforce for the following reasons: </w:t>
      </w:r>
    </w:p>
    <w:p w14:paraId="08C1DFE4" w14:textId="77777777" w:rsidR="000E70E5" w:rsidRPr="000E70E5" w:rsidRDefault="000E70E5" w:rsidP="000E70E5">
      <w:pPr>
        <w:spacing w:before="11" w:after="0" w:line="240" w:lineRule="auto"/>
        <w:ind w:right="2248"/>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1. Where we are required by law, including: </w:t>
      </w:r>
    </w:p>
    <w:p w14:paraId="10B6E906" w14:textId="77777777" w:rsidR="000E70E5" w:rsidRPr="000E70E5" w:rsidRDefault="000E70E5" w:rsidP="000E70E5">
      <w:pPr>
        <w:spacing w:before="261"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comply with the law regarding data sharing (see further below) </w:t>
      </w:r>
    </w:p>
    <w:p w14:paraId="541651B0" w14:textId="77777777" w:rsidR="000E70E5" w:rsidRPr="000E70E5" w:rsidRDefault="000E70E5" w:rsidP="000E70E5">
      <w:pPr>
        <w:spacing w:before="23" w:after="0" w:line="240" w:lineRule="auto"/>
        <w:ind w:right="-15"/>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comply with specific employment law requirements, including our obligations as an employer under employment protection and health and safety legislation, and under statutory codes of practice such as those issued by ACAS </w:t>
      </w:r>
    </w:p>
    <w:p w14:paraId="7748A3DA" w14:textId="77777777" w:rsidR="000E70E5" w:rsidRPr="000E70E5" w:rsidRDefault="000E70E5" w:rsidP="000E70E5">
      <w:pPr>
        <w:spacing w:before="18" w:after="0" w:line="240" w:lineRule="auto"/>
        <w:ind w:right="369"/>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comply with legal requirements in relation to equalities and non-discrimination </w:t>
      </w:r>
    </w:p>
    <w:p w14:paraId="38C2D702" w14:textId="77777777" w:rsidR="000E70E5" w:rsidRPr="000E70E5" w:rsidRDefault="000E70E5" w:rsidP="000E70E5">
      <w:pPr>
        <w:spacing w:before="280" w:after="0" w:line="240" w:lineRule="auto"/>
        <w:ind w:right="221"/>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2. Where we are required by any contract with our workforce, such as employment contracts, including: </w:t>
      </w:r>
    </w:p>
    <w:p w14:paraId="25BF4876" w14:textId="77777777" w:rsidR="000E70E5" w:rsidRPr="000E70E5" w:rsidRDefault="000E70E5" w:rsidP="000E70E5">
      <w:pPr>
        <w:spacing w:before="260"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make payments to our workforce, such as salary payments </w:t>
      </w:r>
    </w:p>
    <w:p w14:paraId="364B9D73" w14:textId="77777777" w:rsidR="000E70E5" w:rsidRPr="000E70E5" w:rsidRDefault="000E70E5" w:rsidP="000E70E5">
      <w:pPr>
        <w:spacing w:before="2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deduct tax and National Insurance contributions </w:t>
      </w:r>
    </w:p>
    <w:p w14:paraId="0DE422AA" w14:textId="77777777" w:rsidR="000E70E5" w:rsidRPr="000E70E5" w:rsidRDefault="000E70E5" w:rsidP="000E70E5">
      <w:pPr>
        <w:spacing w:before="21"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 To </w:t>
      </w:r>
      <w:proofErr w:type="gramStart"/>
      <w:r w:rsidRPr="000E70E5">
        <w:rPr>
          <w:rFonts w:ascii="Verdana" w:eastAsia="Times New Roman" w:hAnsi="Verdana" w:cs="Times New Roman"/>
          <w:color w:val="000000"/>
          <w:lang w:eastAsia="en-GB"/>
        </w:rPr>
        <w:t>make a decision</w:t>
      </w:r>
      <w:proofErr w:type="gramEnd"/>
      <w:r w:rsidRPr="000E70E5">
        <w:rPr>
          <w:rFonts w:ascii="Verdana" w:eastAsia="Times New Roman" w:hAnsi="Verdana" w:cs="Times New Roman"/>
          <w:color w:val="000000"/>
          <w:lang w:eastAsia="en-GB"/>
        </w:rPr>
        <w:t xml:space="preserve"> about recruitment </w:t>
      </w:r>
    </w:p>
    <w:p w14:paraId="04129E17" w14:textId="77777777" w:rsidR="000E70E5" w:rsidRPr="000E70E5" w:rsidRDefault="000E70E5" w:rsidP="000E70E5">
      <w:pPr>
        <w:spacing w:before="24"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check individuals are legally entitled to work in the UK </w:t>
      </w:r>
    </w:p>
    <w:p w14:paraId="59479306" w14:textId="77777777" w:rsidR="000E70E5" w:rsidRPr="000E70E5" w:rsidRDefault="000E70E5" w:rsidP="000E70E5">
      <w:pPr>
        <w:spacing w:before="2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Administering employment contracts </w:t>
      </w:r>
    </w:p>
    <w:p w14:paraId="29E02FA3" w14:textId="77777777" w:rsidR="000E70E5" w:rsidRPr="000E70E5" w:rsidRDefault="000E70E5" w:rsidP="000E70E5">
      <w:pPr>
        <w:spacing w:before="2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Conducting performance reviews </w:t>
      </w:r>
    </w:p>
    <w:p w14:paraId="18904D9E" w14:textId="77777777" w:rsidR="000E70E5" w:rsidRPr="000E70E5" w:rsidRDefault="000E70E5" w:rsidP="000E70E5">
      <w:pPr>
        <w:spacing w:before="21"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Making decisions about salary and compensation </w:t>
      </w:r>
    </w:p>
    <w:p w14:paraId="72FE7239" w14:textId="77777777" w:rsidR="000E70E5" w:rsidRPr="000E70E5" w:rsidRDefault="000E70E5" w:rsidP="000E70E5">
      <w:pPr>
        <w:spacing w:before="2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Liaising with pension providers </w:t>
      </w:r>
    </w:p>
    <w:p w14:paraId="2670EE05" w14:textId="77777777" w:rsidR="000E70E5" w:rsidRPr="000E70E5" w:rsidRDefault="000E70E5" w:rsidP="000E70E5">
      <w:pPr>
        <w:spacing w:before="2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Providing employment benefits </w:t>
      </w:r>
    </w:p>
    <w:p w14:paraId="5567EC4A" w14:textId="77777777" w:rsidR="000E70E5" w:rsidRPr="000E70E5" w:rsidRDefault="000E70E5" w:rsidP="000E70E5">
      <w:pPr>
        <w:spacing w:before="280" w:after="0" w:line="240" w:lineRule="auto"/>
        <w:ind w:right="15"/>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3. Where the law otherwise allows us to process the personal data, or we are carrying out a </w:t>
      </w:r>
      <w:proofErr w:type="gramStart"/>
      <w:r w:rsidRPr="000E70E5">
        <w:rPr>
          <w:rFonts w:ascii="Verdana" w:eastAsia="Times New Roman" w:hAnsi="Verdana" w:cs="Times New Roman"/>
          <w:color w:val="000000"/>
          <w:lang w:eastAsia="en-GB"/>
        </w:rPr>
        <w:t>task  in</w:t>
      </w:r>
      <w:proofErr w:type="gramEnd"/>
      <w:r w:rsidRPr="000E70E5">
        <w:rPr>
          <w:rFonts w:ascii="Verdana" w:eastAsia="Times New Roman" w:hAnsi="Verdana" w:cs="Times New Roman"/>
          <w:color w:val="000000"/>
          <w:lang w:eastAsia="en-GB"/>
        </w:rPr>
        <w:t xml:space="preserve"> the public interest, including: </w:t>
      </w:r>
    </w:p>
    <w:p w14:paraId="0EE0AEC0" w14:textId="77777777" w:rsidR="000E70E5" w:rsidRPr="000E70E5" w:rsidRDefault="000E70E5" w:rsidP="000E70E5">
      <w:pPr>
        <w:spacing w:before="258" w:after="0" w:line="240" w:lineRule="auto"/>
        <w:ind w:right="164"/>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enable the development of a comprehensive picture of the workforce and how it is deployed </w:t>
      </w:r>
    </w:p>
    <w:p w14:paraId="5C9CA363" w14:textId="77777777" w:rsidR="000E70E5" w:rsidRPr="000E70E5" w:rsidRDefault="000E70E5" w:rsidP="000E70E5">
      <w:pPr>
        <w:spacing w:before="20" w:after="0" w:line="240" w:lineRule="auto"/>
        <w:ind w:right="193"/>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lastRenderedPageBreak/>
        <w:t>• To inform the development of recruitment and retention policies, CPD programmes and staff wellbeing activities  </w:t>
      </w:r>
    </w:p>
    <w:p w14:paraId="0034EA2E" w14:textId="77777777" w:rsidR="000E70E5" w:rsidRPr="000E70E5" w:rsidRDefault="000E70E5" w:rsidP="000E70E5">
      <w:pPr>
        <w:spacing w:before="20"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safeguard our pupils and other individuals </w:t>
      </w:r>
    </w:p>
    <w:p w14:paraId="090898B1" w14:textId="77777777" w:rsidR="000E70E5" w:rsidRPr="000E70E5" w:rsidRDefault="000E70E5" w:rsidP="000E70E5">
      <w:pPr>
        <w:spacing w:before="2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ensure safe working practices </w:t>
      </w:r>
    </w:p>
    <w:p w14:paraId="29D677B3" w14:textId="77777777" w:rsidR="000E70E5" w:rsidRPr="000E70E5" w:rsidRDefault="000E70E5" w:rsidP="000E70E5">
      <w:pPr>
        <w:spacing w:before="21"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In the interests of ensuring equal opportunities and treatment </w:t>
      </w:r>
    </w:p>
    <w:p w14:paraId="23BAD521" w14:textId="77777777" w:rsidR="000E70E5" w:rsidRPr="000E70E5" w:rsidRDefault="000E70E5" w:rsidP="000E70E5">
      <w:pPr>
        <w:spacing w:before="23" w:after="0" w:line="240" w:lineRule="auto"/>
        <w:ind w:right="766"/>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To support pupil learning through professional development of our workforce </w:t>
      </w:r>
    </w:p>
    <w:p w14:paraId="518F05AD" w14:textId="77777777" w:rsidR="000E70E5" w:rsidRPr="000E70E5" w:rsidRDefault="000E70E5" w:rsidP="000E70E5">
      <w:pPr>
        <w:spacing w:after="0" w:line="240" w:lineRule="auto"/>
        <w:rPr>
          <w:rFonts w:ascii="Times New Roman" w:eastAsia="Times New Roman" w:hAnsi="Times New Roman" w:cs="Times New Roman"/>
          <w:sz w:val="24"/>
          <w:szCs w:val="24"/>
          <w:lang w:eastAsia="en-GB"/>
        </w:rPr>
      </w:pPr>
    </w:p>
    <w:p w14:paraId="76D9A642" w14:textId="77777777" w:rsidR="000E70E5" w:rsidRPr="000E70E5" w:rsidRDefault="000E70E5" w:rsidP="000E70E5">
      <w:pPr>
        <w:spacing w:before="23" w:after="0" w:line="240" w:lineRule="auto"/>
        <w:ind w:right="766"/>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4. Where we otherwise have the consent of the individual </w:t>
      </w:r>
    </w:p>
    <w:p w14:paraId="16CC236C" w14:textId="77777777" w:rsidR="000E70E5" w:rsidRPr="000E70E5" w:rsidRDefault="000E70E5" w:rsidP="000E70E5">
      <w:pPr>
        <w:spacing w:before="24" w:after="0" w:line="240" w:lineRule="auto"/>
        <w:ind w:right="142"/>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Whilst </w:t>
      </w:r>
      <w:proofErr w:type="gramStart"/>
      <w:r w:rsidRPr="000E70E5">
        <w:rPr>
          <w:rFonts w:ascii="Verdana" w:eastAsia="Times New Roman" w:hAnsi="Verdana" w:cs="Times New Roman"/>
          <w:color w:val="000000"/>
          <w:lang w:eastAsia="en-GB"/>
        </w:rPr>
        <w:t>the majority of</w:t>
      </w:r>
      <w:proofErr w:type="gramEnd"/>
      <w:r w:rsidRPr="000E70E5">
        <w:rPr>
          <w:rFonts w:ascii="Verdana" w:eastAsia="Times New Roman" w:hAnsi="Verdana" w:cs="Times New Roman"/>
          <w:color w:val="000000"/>
          <w:lang w:eastAsia="en-GB"/>
        </w:rPr>
        <w:t xml:space="preserve"> processing of personal data of our workforce will not require consent, we will inform individuals if their consent is required and seek that consent before any processing takes place. Due to the imbalance of power in an employee to employer relationship, it is generally thought that although consent may be implied it cannot truly </w:t>
      </w:r>
      <w:proofErr w:type="gramStart"/>
      <w:r w:rsidRPr="000E70E5">
        <w:rPr>
          <w:rFonts w:ascii="Verdana" w:eastAsia="Times New Roman" w:hAnsi="Verdana" w:cs="Times New Roman"/>
          <w:color w:val="000000"/>
          <w:lang w:eastAsia="en-GB"/>
        </w:rPr>
        <w:t>be  freely</w:t>
      </w:r>
      <w:proofErr w:type="gramEnd"/>
      <w:r w:rsidRPr="000E70E5">
        <w:rPr>
          <w:rFonts w:ascii="Verdana" w:eastAsia="Times New Roman" w:hAnsi="Verdana" w:cs="Times New Roman"/>
          <w:color w:val="000000"/>
          <w:lang w:eastAsia="en-GB"/>
        </w:rPr>
        <w:t xml:space="preserve"> given. So consent is not necessarily the most appropriate basis to rely upon as </w:t>
      </w:r>
      <w:proofErr w:type="gramStart"/>
      <w:r w:rsidRPr="000E70E5">
        <w:rPr>
          <w:rFonts w:ascii="Verdana" w:eastAsia="Times New Roman" w:hAnsi="Verdana" w:cs="Times New Roman"/>
          <w:color w:val="000000"/>
          <w:lang w:eastAsia="en-GB"/>
        </w:rPr>
        <w:t>an  employer</w:t>
      </w:r>
      <w:proofErr w:type="gramEnd"/>
      <w:r w:rsidRPr="000E70E5">
        <w:rPr>
          <w:rFonts w:ascii="Verdana" w:eastAsia="Times New Roman" w:hAnsi="Verdana" w:cs="Times New Roman"/>
          <w:color w:val="000000"/>
          <w:lang w:eastAsia="en-GB"/>
        </w:rPr>
        <w:t>. </w:t>
      </w:r>
    </w:p>
    <w:p w14:paraId="30779A03" w14:textId="77777777" w:rsidR="000E70E5" w:rsidRPr="000E70E5" w:rsidRDefault="000E70E5" w:rsidP="000E70E5">
      <w:pPr>
        <w:spacing w:after="0" w:line="240" w:lineRule="auto"/>
        <w:rPr>
          <w:rFonts w:ascii="Times New Roman" w:eastAsia="Times New Roman" w:hAnsi="Times New Roman" w:cs="Times New Roman"/>
          <w:sz w:val="24"/>
          <w:szCs w:val="24"/>
          <w:lang w:eastAsia="en-GB"/>
        </w:rPr>
      </w:pPr>
    </w:p>
    <w:p w14:paraId="775C2C45" w14:textId="77777777" w:rsidR="000E70E5" w:rsidRPr="000E70E5" w:rsidRDefault="000E70E5" w:rsidP="000E70E5">
      <w:pPr>
        <w:spacing w:before="4"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Why do we use special category personal data? </w:t>
      </w:r>
    </w:p>
    <w:p w14:paraId="261B4256" w14:textId="77777777" w:rsidR="000E70E5" w:rsidRPr="000E70E5" w:rsidRDefault="000E70E5" w:rsidP="000E70E5">
      <w:pPr>
        <w:spacing w:before="11" w:after="0" w:line="240" w:lineRule="auto"/>
        <w:ind w:right="318"/>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We may process special category personal data of our workforce for the following reasons: </w:t>
      </w:r>
    </w:p>
    <w:p w14:paraId="7ECCAD0A" w14:textId="77777777" w:rsidR="000E70E5" w:rsidRPr="000E70E5" w:rsidRDefault="000E70E5" w:rsidP="000E70E5">
      <w:pPr>
        <w:spacing w:before="280" w:after="0" w:line="240" w:lineRule="auto"/>
        <w:ind w:right="519"/>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1. To carry out our legal obligations in relation to employment law, where this is in accordance with our Data Protection Policy </w:t>
      </w:r>
    </w:p>
    <w:p w14:paraId="0D1743A2" w14:textId="77777777" w:rsidR="000E70E5" w:rsidRPr="000E70E5" w:rsidRDefault="000E70E5" w:rsidP="000E70E5">
      <w:pPr>
        <w:spacing w:before="248" w:after="0" w:line="240" w:lineRule="auto"/>
        <w:ind w:right="30"/>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2. Where the processing is necessary for reasons of substantial public interest, including for purposes of equality of opportunity and treatment, where this is in accordance with our Data Protection Policy. </w:t>
      </w:r>
    </w:p>
    <w:p w14:paraId="508A6003" w14:textId="77777777" w:rsidR="000E70E5" w:rsidRPr="000E70E5" w:rsidRDefault="000E70E5" w:rsidP="000E70E5">
      <w:pPr>
        <w:spacing w:before="246" w:after="0" w:line="240" w:lineRule="auto"/>
        <w:ind w:right="547"/>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3. For the purposes of preventative or occupational medicine in order to assess an individual’s working capacity and / or the need for reasonable adjustments.  </w:t>
      </w:r>
    </w:p>
    <w:p w14:paraId="67923BD6" w14:textId="77777777" w:rsidR="000E70E5" w:rsidRPr="000E70E5" w:rsidRDefault="000E70E5" w:rsidP="000E70E5">
      <w:pPr>
        <w:spacing w:before="249" w:after="0" w:line="240" w:lineRule="auto"/>
        <w:ind w:right="395"/>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4. Where we otherwise have an individual’s explicit written consent – subject to the restriction set out above on the use of consent in an employment relationship. </w:t>
      </w:r>
    </w:p>
    <w:p w14:paraId="700E7E65" w14:textId="77777777" w:rsidR="000E70E5" w:rsidRPr="000E70E5" w:rsidRDefault="000E70E5" w:rsidP="000E70E5">
      <w:pPr>
        <w:spacing w:before="248" w:after="0" w:line="240" w:lineRule="auto"/>
        <w:ind w:right="160"/>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There may also be circumstances where we need to use your information in relation to legal claims, or to protect your vital interests and where you are unable to provide your consent. </w:t>
      </w:r>
    </w:p>
    <w:p w14:paraId="7713D9FB" w14:textId="77777777" w:rsidR="000E70E5" w:rsidRPr="000E70E5" w:rsidRDefault="000E70E5" w:rsidP="000E70E5">
      <w:pPr>
        <w:spacing w:before="248" w:after="0" w:line="240" w:lineRule="auto"/>
        <w:ind w:right="160"/>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 xml:space="preserve">Failure to provide this </w:t>
      </w:r>
      <w:proofErr w:type="gramStart"/>
      <w:r w:rsidRPr="000E70E5">
        <w:rPr>
          <w:rFonts w:ascii="Verdana" w:eastAsia="Times New Roman" w:hAnsi="Verdana" w:cs="Times New Roman"/>
          <w:b/>
          <w:bCs/>
          <w:color w:val="000000"/>
          <w:lang w:eastAsia="en-GB"/>
        </w:rPr>
        <w:t>information</w:t>
      </w:r>
      <w:proofErr w:type="gramEnd"/>
      <w:r w:rsidRPr="000E70E5">
        <w:rPr>
          <w:rFonts w:ascii="Verdana" w:eastAsia="Times New Roman" w:hAnsi="Verdana" w:cs="Times New Roman"/>
          <w:b/>
          <w:bCs/>
          <w:color w:val="000000"/>
          <w:lang w:eastAsia="en-GB"/>
        </w:rPr>
        <w:t> </w:t>
      </w:r>
    </w:p>
    <w:p w14:paraId="4F9E6499" w14:textId="77777777" w:rsidR="000E70E5" w:rsidRPr="000E70E5" w:rsidRDefault="000E70E5" w:rsidP="000E70E5">
      <w:pPr>
        <w:spacing w:before="8" w:after="0" w:line="240" w:lineRule="auto"/>
        <w:ind w:right="296"/>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If our workforce fail to provide information to us then this may result in us being unable </w:t>
      </w:r>
      <w:proofErr w:type="gramStart"/>
      <w:r w:rsidRPr="000E70E5">
        <w:rPr>
          <w:rFonts w:ascii="Verdana" w:eastAsia="Times New Roman" w:hAnsi="Verdana" w:cs="Times New Roman"/>
          <w:color w:val="000000"/>
          <w:lang w:eastAsia="en-GB"/>
        </w:rPr>
        <w:t>to  perform</w:t>
      </w:r>
      <w:proofErr w:type="gramEnd"/>
      <w:r w:rsidRPr="000E70E5">
        <w:rPr>
          <w:rFonts w:ascii="Verdana" w:eastAsia="Times New Roman" w:hAnsi="Verdana" w:cs="Times New Roman"/>
          <w:color w:val="000000"/>
          <w:lang w:eastAsia="en-GB"/>
        </w:rPr>
        <w:t xml:space="preserve"> the employment contract, or we may be prevented from complying with our legal obligations. </w:t>
      </w:r>
    </w:p>
    <w:p w14:paraId="0A862983" w14:textId="77777777" w:rsidR="000E70E5" w:rsidRPr="000E70E5" w:rsidRDefault="000E70E5" w:rsidP="000E70E5">
      <w:pPr>
        <w:spacing w:before="6"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How long will we hold information in relation to our workforce? </w:t>
      </w:r>
    </w:p>
    <w:p w14:paraId="57F33798" w14:textId="4E7B9946" w:rsidR="000E70E5" w:rsidRDefault="000E70E5" w:rsidP="000E70E5">
      <w:pPr>
        <w:spacing w:before="11" w:after="0" w:line="240" w:lineRule="auto"/>
        <w:ind w:right="282"/>
        <w:rPr>
          <w:rFonts w:ascii="Verdana" w:eastAsia="Times New Roman" w:hAnsi="Verdana" w:cs="Times New Roman"/>
          <w:color w:val="000000"/>
          <w:lang w:eastAsia="en-GB"/>
        </w:rPr>
      </w:pPr>
      <w:r w:rsidRPr="000E70E5">
        <w:rPr>
          <w:rFonts w:ascii="Verdana" w:eastAsia="Times New Roman" w:hAnsi="Verdana" w:cs="Times New Roman"/>
          <w:color w:val="000000"/>
          <w:lang w:eastAsia="en-GB"/>
        </w:rPr>
        <w:t xml:space="preserve">We will hold information relating to our workforce only for as long as necessary. How long we need to hold on to any information will depend on the type of information. </w:t>
      </w:r>
    </w:p>
    <w:p w14:paraId="76B3E393" w14:textId="77777777" w:rsidR="000E70E5" w:rsidRPr="000E70E5" w:rsidRDefault="000E70E5" w:rsidP="000E70E5">
      <w:pPr>
        <w:spacing w:before="11" w:after="0" w:line="240" w:lineRule="auto"/>
        <w:ind w:right="282"/>
        <w:rPr>
          <w:rFonts w:ascii="Times New Roman" w:eastAsia="Times New Roman" w:hAnsi="Times New Roman" w:cs="Times New Roman"/>
          <w:sz w:val="24"/>
          <w:szCs w:val="24"/>
          <w:lang w:eastAsia="en-GB"/>
        </w:rPr>
      </w:pPr>
    </w:p>
    <w:p w14:paraId="28A8941E" w14:textId="77777777" w:rsidR="000E70E5" w:rsidRPr="000E70E5" w:rsidRDefault="000E70E5" w:rsidP="000E70E5">
      <w:pPr>
        <w:spacing w:before="8"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Who will we share information with about our workforce? </w:t>
      </w:r>
    </w:p>
    <w:p w14:paraId="66470AD4" w14:textId="77777777" w:rsidR="000E70E5" w:rsidRPr="000E70E5" w:rsidRDefault="000E70E5" w:rsidP="000E70E5">
      <w:pPr>
        <w:spacing w:before="11"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We routinely share information about our workforce with: </w:t>
      </w:r>
    </w:p>
    <w:p w14:paraId="4E774F3E" w14:textId="77777777" w:rsidR="000E70E5" w:rsidRPr="000E70E5" w:rsidRDefault="000E70E5" w:rsidP="000E70E5">
      <w:pPr>
        <w:spacing w:before="23" w:after="0" w:line="240" w:lineRule="auto"/>
        <w:ind w:right="230"/>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lastRenderedPageBreak/>
        <w:t xml:space="preserve">• Local authorities and appropriate external agencies (e.g. OIA), to assist them in the exercise of their responsibilities in relation to youth support and </w:t>
      </w:r>
      <w:proofErr w:type="gramStart"/>
      <w:r w:rsidRPr="000E70E5">
        <w:rPr>
          <w:rFonts w:ascii="Verdana" w:eastAsia="Times New Roman" w:hAnsi="Verdana" w:cs="Times New Roman"/>
          <w:color w:val="000000"/>
          <w:lang w:eastAsia="en-GB"/>
        </w:rPr>
        <w:t>safeguarding  purposes</w:t>
      </w:r>
      <w:proofErr w:type="gramEnd"/>
      <w:r w:rsidRPr="000E70E5">
        <w:rPr>
          <w:rFonts w:ascii="Verdana" w:eastAsia="Times New Roman" w:hAnsi="Verdana" w:cs="Times New Roman"/>
          <w:color w:val="000000"/>
          <w:lang w:eastAsia="en-GB"/>
        </w:rPr>
        <w:t> </w:t>
      </w:r>
    </w:p>
    <w:p w14:paraId="5227CA66" w14:textId="77777777" w:rsidR="000E70E5" w:rsidRPr="000E70E5" w:rsidRDefault="000E70E5" w:rsidP="000E70E5">
      <w:pPr>
        <w:spacing w:before="21" w:after="0" w:line="240" w:lineRule="auto"/>
        <w:ind w:right="151"/>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The Department for Education and/or the ESFA, in compliance with legal obligations of the school to provide information about our workforce as part of statutory data collections </w:t>
      </w:r>
    </w:p>
    <w:p w14:paraId="5B8C92D4" w14:textId="77777777" w:rsidR="000E70E5" w:rsidRPr="000E70E5" w:rsidRDefault="000E70E5" w:rsidP="000E70E5">
      <w:pPr>
        <w:spacing w:before="20" w:after="0" w:line="240" w:lineRule="auto"/>
        <w:ind w:right="80"/>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 Contractors, such as payroll providers, to enable them to provide an effective </w:t>
      </w:r>
      <w:proofErr w:type="gramStart"/>
      <w:r w:rsidRPr="000E70E5">
        <w:rPr>
          <w:rFonts w:ascii="Verdana" w:eastAsia="Times New Roman" w:hAnsi="Verdana" w:cs="Times New Roman"/>
          <w:color w:val="000000"/>
          <w:lang w:eastAsia="en-GB"/>
        </w:rPr>
        <w:t>service  to</w:t>
      </w:r>
      <w:proofErr w:type="gramEnd"/>
      <w:r w:rsidRPr="000E70E5">
        <w:rPr>
          <w:rFonts w:ascii="Verdana" w:eastAsia="Times New Roman" w:hAnsi="Verdana" w:cs="Times New Roman"/>
          <w:color w:val="000000"/>
          <w:lang w:eastAsia="en-GB"/>
        </w:rPr>
        <w:t xml:space="preserve"> the school and government agencies such as HMRC and DWP regarding tax payments and benefits, or Performance Management or CPD providing organisations</w:t>
      </w:r>
    </w:p>
    <w:p w14:paraId="3AE9BECF" w14:textId="77777777" w:rsidR="000E70E5" w:rsidRPr="000E70E5" w:rsidRDefault="000E70E5" w:rsidP="000E70E5">
      <w:pPr>
        <w:spacing w:before="20" w:after="0" w:line="240" w:lineRule="auto"/>
        <w:ind w:right="80"/>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Our professional advisors including legal and HR consultants </w:t>
      </w:r>
    </w:p>
    <w:p w14:paraId="3449E557" w14:textId="77777777" w:rsidR="000E70E5" w:rsidRPr="000E70E5" w:rsidRDefault="000E70E5" w:rsidP="000E70E5">
      <w:pPr>
        <w:spacing w:before="274" w:after="0" w:line="240" w:lineRule="auto"/>
        <w:ind w:right="224"/>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The Department for Education may share information that we are required to provide to them </w:t>
      </w:r>
      <w:proofErr w:type="gramStart"/>
      <w:r w:rsidRPr="000E70E5">
        <w:rPr>
          <w:rFonts w:ascii="Verdana" w:eastAsia="Times New Roman" w:hAnsi="Verdana" w:cs="Times New Roman"/>
          <w:color w:val="000000"/>
          <w:lang w:eastAsia="en-GB"/>
        </w:rPr>
        <w:t>with  other</w:t>
      </w:r>
      <w:proofErr w:type="gramEnd"/>
      <w:r w:rsidRPr="000E70E5">
        <w:rPr>
          <w:rFonts w:ascii="Verdana" w:eastAsia="Times New Roman" w:hAnsi="Verdana" w:cs="Times New Roman"/>
          <w:color w:val="000000"/>
          <w:lang w:eastAsia="en-GB"/>
        </w:rPr>
        <w:t xml:space="preserve"> organisations. For further information about the Department’s data sharing process, </w:t>
      </w:r>
      <w:proofErr w:type="gramStart"/>
      <w:r w:rsidRPr="000E70E5">
        <w:rPr>
          <w:rFonts w:ascii="Verdana" w:eastAsia="Times New Roman" w:hAnsi="Verdana" w:cs="Times New Roman"/>
          <w:color w:val="000000"/>
          <w:lang w:eastAsia="en-GB"/>
        </w:rPr>
        <w:t>please  visit</w:t>
      </w:r>
      <w:proofErr w:type="gramEnd"/>
      <w:r w:rsidRPr="000E70E5">
        <w:rPr>
          <w:rFonts w:ascii="Verdana" w:eastAsia="Times New Roman" w:hAnsi="Verdana" w:cs="Times New Roman"/>
          <w:color w:val="000000"/>
          <w:lang w:eastAsia="en-GB"/>
        </w:rPr>
        <w:t xml:space="preserve">: </w:t>
      </w:r>
      <w:r w:rsidRPr="000E70E5">
        <w:rPr>
          <w:rFonts w:ascii="Verdana" w:eastAsia="Times New Roman" w:hAnsi="Verdana" w:cs="Times New Roman"/>
          <w:color w:val="0000FF"/>
          <w:u w:val="single"/>
          <w:lang w:eastAsia="en-GB"/>
        </w:rPr>
        <w:t>https://www.gov.uk/guidance/data-protection-how-we-collect-and-share-research-data</w:t>
      </w:r>
      <w:r w:rsidRPr="000E70E5">
        <w:rPr>
          <w:rFonts w:ascii="Verdana" w:eastAsia="Times New Roman" w:hAnsi="Verdana" w:cs="Times New Roman"/>
          <w:color w:val="000000"/>
          <w:lang w:eastAsia="en-GB"/>
        </w:rPr>
        <w:t xml:space="preserve">. Contact details for the Department can be found at </w:t>
      </w:r>
      <w:r w:rsidRPr="000E70E5">
        <w:rPr>
          <w:rFonts w:ascii="Verdana" w:eastAsia="Times New Roman" w:hAnsi="Verdana" w:cs="Times New Roman"/>
          <w:color w:val="0000FF"/>
          <w:u w:val="single"/>
          <w:lang w:eastAsia="en-GB"/>
        </w:rPr>
        <w:t>https://www.gov.uk/contact-dfe</w:t>
      </w:r>
      <w:r w:rsidRPr="000E70E5">
        <w:rPr>
          <w:rFonts w:ascii="Verdana" w:eastAsia="Times New Roman" w:hAnsi="Verdana" w:cs="Times New Roman"/>
          <w:color w:val="000000"/>
          <w:lang w:eastAsia="en-GB"/>
        </w:rPr>
        <w:t>. </w:t>
      </w:r>
    </w:p>
    <w:p w14:paraId="11F001CA" w14:textId="77777777" w:rsidR="000E70E5" w:rsidRPr="000E70E5" w:rsidRDefault="000E70E5" w:rsidP="000E70E5">
      <w:pPr>
        <w:spacing w:before="546"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Rights of our workforce in relation to their personal data </w:t>
      </w:r>
    </w:p>
    <w:p w14:paraId="3F816B4A" w14:textId="77777777" w:rsidR="000E70E5" w:rsidRPr="000E70E5" w:rsidRDefault="000E70E5" w:rsidP="000E70E5">
      <w:pPr>
        <w:spacing w:before="11" w:after="0" w:line="240" w:lineRule="auto"/>
        <w:ind w:right="258"/>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All of our workforce </w:t>
      </w:r>
      <w:proofErr w:type="gramStart"/>
      <w:r w:rsidRPr="000E70E5">
        <w:rPr>
          <w:rFonts w:ascii="Verdana" w:eastAsia="Times New Roman" w:hAnsi="Verdana" w:cs="Times New Roman"/>
          <w:color w:val="000000"/>
          <w:lang w:eastAsia="en-GB"/>
        </w:rPr>
        <w:t>have</w:t>
      </w:r>
      <w:proofErr w:type="gramEnd"/>
      <w:r w:rsidRPr="000E70E5">
        <w:rPr>
          <w:rFonts w:ascii="Verdana" w:eastAsia="Times New Roman" w:hAnsi="Verdana" w:cs="Times New Roman"/>
          <w:color w:val="000000"/>
          <w:lang w:eastAsia="en-GB"/>
        </w:rPr>
        <w:t xml:space="preserve"> the right to request access to personal data that we hold about them. </w:t>
      </w:r>
      <w:proofErr w:type="gramStart"/>
      <w:r w:rsidRPr="000E70E5">
        <w:rPr>
          <w:rFonts w:ascii="Verdana" w:eastAsia="Times New Roman" w:hAnsi="Verdana" w:cs="Times New Roman"/>
          <w:color w:val="000000"/>
          <w:lang w:eastAsia="en-GB"/>
        </w:rPr>
        <w:t>To  make</w:t>
      </w:r>
      <w:proofErr w:type="gramEnd"/>
      <w:r w:rsidRPr="000E70E5">
        <w:rPr>
          <w:rFonts w:ascii="Verdana" w:eastAsia="Times New Roman" w:hAnsi="Verdana" w:cs="Times New Roman"/>
          <w:color w:val="000000"/>
          <w:lang w:eastAsia="en-GB"/>
        </w:rPr>
        <w:t xml:space="preserve"> a request for access to their personal data, individuals should contact: </w:t>
      </w:r>
    </w:p>
    <w:p w14:paraId="62FDC59B" w14:textId="676677BE" w:rsidR="000E70E5" w:rsidRPr="000E70E5" w:rsidRDefault="000E70E5" w:rsidP="000E70E5">
      <w:pPr>
        <w:spacing w:before="10" w:after="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lang w:eastAsia="en-GB"/>
        </w:rPr>
        <w:t>Willow Park School</w:t>
      </w:r>
      <w:r w:rsidRPr="000E70E5">
        <w:rPr>
          <w:rFonts w:ascii="Verdana" w:eastAsia="Times New Roman" w:hAnsi="Verdana" w:cs="Times New Roman"/>
          <w:color w:val="000000"/>
          <w:lang w:eastAsia="en-GB"/>
        </w:rPr>
        <w:t xml:space="preserve"> Data Protection Officer – </w:t>
      </w:r>
      <w:r>
        <w:rPr>
          <w:rFonts w:ascii="Verdana" w:eastAsia="Times New Roman" w:hAnsi="Verdana" w:cs="Times New Roman"/>
          <w:color w:val="000000"/>
          <w:lang w:eastAsia="en-GB"/>
        </w:rPr>
        <w:t>Kimberley Preston</w:t>
      </w:r>
    </w:p>
    <w:p w14:paraId="3C92AF57" w14:textId="2DABCACC" w:rsidR="000E70E5" w:rsidRPr="000E70E5" w:rsidRDefault="000E70E5" w:rsidP="000E70E5">
      <w:pPr>
        <w:spacing w:before="11" w:after="0" w:line="240" w:lineRule="auto"/>
        <w:ind w:right="394"/>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Please also refer to our </w:t>
      </w:r>
      <w:r>
        <w:rPr>
          <w:rFonts w:ascii="Verdana" w:eastAsia="Times New Roman" w:hAnsi="Verdana" w:cs="Times New Roman"/>
          <w:color w:val="000000"/>
          <w:lang w:eastAsia="en-GB"/>
        </w:rPr>
        <w:t>GDPR</w:t>
      </w:r>
      <w:r w:rsidRPr="000E70E5">
        <w:rPr>
          <w:rFonts w:ascii="Verdana" w:eastAsia="Times New Roman" w:hAnsi="Verdana" w:cs="Times New Roman"/>
          <w:color w:val="000000"/>
          <w:lang w:eastAsia="en-GB"/>
        </w:rPr>
        <w:t xml:space="preserve"> for further details on making requests for access </w:t>
      </w:r>
      <w:proofErr w:type="gramStart"/>
      <w:r w:rsidRPr="000E70E5">
        <w:rPr>
          <w:rFonts w:ascii="Verdana" w:eastAsia="Times New Roman" w:hAnsi="Verdana" w:cs="Times New Roman"/>
          <w:color w:val="000000"/>
          <w:lang w:eastAsia="en-GB"/>
        </w:rPr>
        <w:t>to  workforce</w:t>
      </w:r>
      <w:proofErr w:type="gramEnd"/>
      <w:r w:rsidRPr="000E70E5">
        <w:rPr>
          <w:rFonts w:ascii="Verdana" w:eastAsia="Times New Roman" w:hAnsi="Verdana" w:cs="Times New Roman"/>
          <w:color w:val="000000"/>
          <w:lang w:eastAsia="en-GB"/>
        </w:rPr>
        <w:t xml:space="preserve"> information. </w:t>
      </w:r>
    </w:p>
    <w:p w14:paraId="625D62E3" w14:textId="77777777" w:rsidR="000E70E5" w:rsidRPr="000E70E5" w:rsidRDefault="000E70E5" w:rsidP="000E70E5">
      <w:pPr>
        <w:spacing w:before="277"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Individuals also have the right, in certain circumstances, to:</w:t>
      </w:r>
    </w:p>
    <w:p w14:paraId="33A786D7" w14:textId="77777777" w:rsidR="000E70E5" w:rsidRPr="000E70E5" w:rsidRDefault="000E70E5" w:rsidP="000E70E5">
      <w:pPr>
        <w:spacing w:after="0" w:line="240" w:lineRule="auto"/>
        <w:rPr>
          <w:rFonts w:ascii="Times New Roman" w:eastAsia="Times New Roman" w:hAnsi="Times New Roman" w:cs="Times New Roman"/>
          <w:sz w:val="24"/>
          <w:szCs w:val="24"/>
          <w:lang w:eastAsia="en-GB"/>
        </w:rPr>
      </w:pPr>
    </w:p>
    <w:p w14:paraId="3CECC0EB" w14:textId="77777777" w:rsidR="000E70E5" w:rsidRPr="000E70E5" w:rsidRDefault="000E70E5" w:rsidP="000E70E5">
      <w:pPr>
        <w:spacing w:before="16"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Object to the processing of their personal data </w:t>
      </w:r>
    </w:p>
    <w:p w14:paraId="61B1D6E7" w14:textId="77777777" w:rsidR="000E70E5" w:rsidRPr="000E70E5" w:rsidRDefault="000E70E5" w:rsidP="000E70E5">
      <w:pPr>
        <w:spacing w:before="2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Have inaccurate or incomplete personal data about them rectified </w:t>
      </w:r>
    </w:p>
    <w:p w14:paraId="7E8E4C75" w14:textId="77777777" w:rsidR="000E70E5" w:rsidRPr="000E70E5" w:rsidRDefault="000E70E5" w:rsidP="000E70E5">
      <w:pPr>
        <w:spacing w:before="24"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Restrict processing of their personal data </w:t>
      </w:r>
    </w:p>
    <w:p w14:paraId="34181DF7" w14:textId="77777777" w:rsidR="000E70E5" w:rsidRPr="000E70E5" w:rsidRDefault="000E70E5" w:rsidP="000E70E5">
      <w:pPr>
        <w:spacing w:before="21" w:after="0" w:line="240" w:lineRule="auto"/>
        <w:ind w:right="1857"/>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Object to the making of decisions about them taken by automated means </w:t>
      </w:r>
    </w:p>
    <w:p w14:paraId="1C425124" w14:textId="77777777" w:rsidR="000E70E5" w:rsidRPr="000E70E5" w:rsidRDefault="000E70E5" w:rsidP="000E70E5">
      <w:pPr>
        <w:spacing w:before="21" w:after="0" w:line="240" w:lineRule="auto"/>
        <w:ind w:right="1857"/>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Have your data transferred to another organisation </w:t>
      </w:r>
    </w:p>
    <w:p w14:paraId="372FA5B3" w14:textId="77777777" w:rsidR="000E70E5" w:rsidRPr="000E70E5" w:rsidRDefault="000E70E5" w:rsidP="000E70E5">
      <w:pPr>
        <w:spacing w:before="10"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Claim compensation for damage caused by a breach of their data protection rights </w:t>
      </w:r>
    </w:p>
    <w:p w14:paraId="39F492C7" w14:textId="77777777" w:rsidR="000E70E5" w:rsidRPr="000E70E5" w:rsidRDefault="000E70E5" w:rsidP="000E70E5">
      <w:pPr>
        <w:spacing w:before="280" w:after="0" w:line="240" w:lineRule="auto"/>
        <w:ind w:right="118"/>
        <w:rPr>
          <w:rFonts w:ascii="Times New Roman" w:eastAsia="Times New Roman" w:hAnsi="Times New Roman" w:cs="Times New Roman"/>
          <w:sz w:val="24"/>
          <w:szCs w:val="24"/>
          <w:lang w:eastAsia="en-GB"/>
        </w:rPr>
      </w:pPr>
      <w:r w:rsidRPr="000E70E5">
        <w:rPr>
          <w:rFonts w:ascii="Verdana" w:eastAsia="Times New Roman" w:hAnsi="Verdana" w:cs="Times New Roman"/>
          <w:color w:val="000000"/>
          <w:lang w:eastAsia="en-GB"/>
        </w:rPr>
        <w:t xml:space="preserve">If an individual wants to exercise any of these rights then they should contact the Data </w:t>
      </w:r>
      <w:proofErr w:type="gramStart"/>
      <w:r w:rsidRPr="000E70E5">
        <w:rPr>
          <w:rFonts w:ascii="Verdana" w:eastAsia="Times New Roman" w:hAnsi="Verdana" w:cs="Times New Roman"/>
          <w:color w:val="000000"/>
          <w:lang w:eastAsia="en-GB"/>
        </w:rPr>
        <w:t>Protection  Officer</w:t>
      </w:r>
      <w:proofErr w:type="gramEnd"/>
      <w:r w:rsidRPr="000E70E5">
        <w:rPr>
          <w:rFonts w:ascii="Verdana" w:eastAsia="Times New Roman" w:hAnsi="Verdana" w:cs="Times New Roman"/>
          <w:color w:val="000000"/>
          <w:lang w:eastAsia="en-GB"/>
        </w:rPr>
        <w:t xml:space="preserve">. The law does not oblige the school to comply with all requests. If the school does not </w:t>
      </w:r>
      <w:proofErr w:type="gramStart"/>
      <w:r w:rsidRPr="000E70E5">
        <w:rPr>
          <w:rFonts w:ascii="Verdana" w:eastAsia="Times New Roman" w:hAnsi="Verdana" w:cs="Times New Roman"/>
          <w:color w:val="000000"/>
          <w:lang w:eastAsia="en-GB"/>
        </w:rPr>
        <w:t>intend  to</w:t>
      </w:r>
      <w:proofErr w:type="gramEnd"/>
      <w:r w:rsidRPr="000E70E5">
        <w:rPr>
          <w:rFonts w:ascii="Verdana" w:eastAsia="Times New Roman" w:hAnsi="Verdana" w:cs="Times New Roman"/>
          <w:color w:val="000000"/>
          <w:lang w:eastAsia="en-GB"/>
        </w:rPr>
        <w:t xml:space="preserve"> comply with the request then the individual will be notified of the reasons why in writing. </w:t>
      </w:r>
    </w:p>
    <w:p w14:paraId="76AFB275" w14:textId="77777777" w:rsidR="000E70E5" w:rsidRPr="000E70E5" w:rsidRDefault="000E70E5" w:rsidP="000E70E5">
      <w:pPr>
        <w:spacing w:before="543" w:after="0" w:line="240" w:lineRule="auto"/>
        <w:rPr>
          <w:rFonts w:ascii="Times New Roman" w:eastAsia="Times New Roman" w:hAnsi="Times New Roman" w:cs="Times New Roman"/>
          <w:sz w:val="24"/>
          <w:szCs w:val="24"/>
          <w:lang w:eastAsia="en-GB"/>
        </w:rPr>
      </w:pPr>
      <w:r w:rsidRPr="000E70E5">
        <w:rPr>
          <w:rFonts w:ascii="Verdana" w:eastAsia="Times New Roman" w:hAnsi="Verdana" w:cs="Times New Roman"/>
          <w:b/>
          <w:bCs/>
          <w:color w:val="000000"/>
          <w:lang w:eastAsia="en-GB"/>
        </w:rPr>
        <w:t>Concerns </w:t>
      </w:r>
    </w:p>
    <w:p w14:paraId="6A3328A6" w14:textId="4D5E2E5C" w:rsidR="000E70E5" w:rsidRDefault="000E70E5" w:rsidP="000E70E5">
      <w:r w:rsidRPr="000E70E5">
        <w:rPr>
          <w:rFonts w:ascii="Verdana" w:eastAsia="Times New Roman" w:hAnsi="Verdana" w:cs="Times New Roman"/>
          <w:color w:val="000000"/>
          <w:lang w:eastAsia="en-GB"/>
        </w:rPr>
        <w:t xml:space="preserve">If an individual has any concerns about how we are using their personal data then we ask that </w:t>
      </w:r>
      <w:proofErr w:type="gramStart"/>
      <w:r w:rsidRPr="000E70E5">
        <w:rPr>
          <w:rFonts w:ascii="Verdana" w:eastAsia="Times New Roman" w:hAnsi="Verdana" w:cs="Times New Roman"/>
          <w:color w:val="000000"/>
          <w:lang w:eastAsia="en-GB"/>
        </w:rPr>
        <w:t>they  contact</w:t>
      </w:r>
      <w:proofErr w:type="gramEnd"/>
      <w:r w:rsidRPr="000E70E5">
        <w:rPr>
          <w:rFonts w:ascii="Verdana" w:eastAsia="Times New Roman" w:hAnsi="Verdana" w:cs="Times New Roman"/>
          <w:color w:val="000000"/>
          <w:lang w:eastAsia="en-GB"/>
        </w:rPr>
        <w:t xml:space="preserve"> our Data Protection Officer in the first instance. However an individual can contact </w:t>
      </w:r>
      <w:proofErr w:type="gramStart"/>
      <w:r w:rsidRPr="000E70E5">
        <w:rPr>
          <w:rFonts w:ascii="Verdana" w:eastAsia="Times New Roman" w:hAnsi="Verdana" w:cs="Times New Roman"/>
          <w:color w:val="000000"/>
          <w:lang w:eastAsia="en-GB"/>
        </w:rPr>
        <w:t>the  Information</w:t>
      </w:r>
      <w:proofErr w:type="gramEnd"/>
      <w:r w:rsidRPr="000E70E5">
        <w:rPr>
          <w:rFonts w:ascii="Verdana" w:eastAsia="Times New Roman" w:hAnsi="Verdana" w:cs="Times New Roman"/>
          <w:color w:val="000000"/>
          <w:lang w:eastAsia="en-GB"/>
        </w:rPr>
        <w:t xml:space="preserve"> Commissioner’s Office should they consider this to be necessary, at  </w:t>
      </w:r>
      <w:r w:rsidRPr="000E70E5">
        <w:rPr>
          <w:rFonts w:ascii="Verdana" w:eastAsia="Times New Roman" w:hAnsi="Verdana" w:cs="Times New Roman"/>
          <w:color w:val="0000FF"/>
          <w:u w:val="single"/>
          <w:lang w:eastAsia="en-GB"/>
        </w:rPr>
        <w:t>https://ico.org.uk/concerns/</w:t>
      </w:r>
      <w:r w:rsidRPr="000E70E5">
        <w:rPr>
          <w:rFonts w:ascii="Verdana" w:eastAsia="Times New Roman" w:hAnsi="Verdana" w:cs="Times New Roman"/>
          <w:color w:val="000000"/>
          <w:lang w:eastAsia="en-GB"/>
        </w:rPr>
        <w:t>.</w:t>
      </w:r>
    </w:p>
    <w:sectPr w:rsidR="000E7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E5"/>
    <w:rsid w:val="000E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239"/>
  <w15:chartTrackingRefBased/>
  <w15:docId w15:val="{69016B9E-3301-4857-8B47-5FE5DA9B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7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2023-01-30T22:21:00Z</dcterms:created>
  <dcterms:modified xsi:type="dcterms:W3CDTF">2023-01-30T22:31:00Z</dcterms:modified>
</cp:coreProperties>
</file>