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4E42" w14:textId="6C605E4B" w:rsidR="003E39D4" w:rsidRDefault="00925B4C" w:rsidP="00925B4C">
      <w:pPr>
        <w:shd w:val="clear" w:color="auto" w:fill="FFFFFF"/>
        <w:spacing w:after="225" w:line="240" w:lineRule="auto"/>
        <w:jc w:val="center"/>
        <w:outlineLvl w:val="1"/>
        <w:rPr>
          <w:rFonts w:ascii="Roboto" w:eastAsia="Times New Roman" w:hAnsi="Roboto" w:cs="Times New Roman"/>
          <w:b/>
          <w:bCs/>
          <w:color w:val="3C4858"/>
          <w:sz w:val="45"/>
          <w:szCs w:val="45"/>
          <w:lang w:eastAsia="en-GB"/>
        </w:rPr>
      </w:pPr>
      <w:r>
        <w:rPr>
          <w:rFonts w:ascii="Roboto" w:eastAsia="Times New Roman" w:hAnsi="Roboto" w:cs="Times New Roman"/>
          <w:b/>
          <w:bCs/>
          <w:noProof/>
          <w:color w:val="3C4858"/>
          <w:sz w:val="45"/>
          <w:szCs w:val="45"/>
          <w:lang w:eastAsia="en-GB"/>
        </w:rPr>
        <w:drawing>
          <wp:inline distT="0" distB="0" distL="0" distR="0" wp14:anchorId="2FB01770" wp14:editId="117FE482">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3E0C2F92" w14:textId="57E2D57C" w:rsidR="003E39D4" w:rsidRPr="003E39D4" w:rsidRDefault="003E39D4" w:rsidP="00925B4C">
      <w:pPr>
        <w:shd w:val="clear" w:color="auto" w:fill="FFFFFF"/>
        <w:spacing w:after="225" w:line="240" w:lineRule="auto"/>
        <w:jc w:val="center"/>
        <w:outlineLvl w:val="1"/>
        <w:rPr>
          <w:rFonts w:eastAsia="Times New Roman" w:cstheme="minorHAnsi"/>
          <w:sz w:val="24"/>
          <w:szCs w:val="24"/>
          <w:lang w:eastAsia="en-GB"/>
        </w:rPr>
      </w:pPr>
      <w:r w:rsidRPr="003E39D4">
        <w:rPr>
          <w:rFonts w:eastAsia="Times New Roman" w:cstheme="minorHAnsi"/>
          <w:b/>
          <w:bCs/>
          <w:sz w:val="24"/>
          <w:szCs w:val="24"/>
          <w:lang w:eastAsia="en-GB"/>
        </w:rPr>
        <w:t>EAL Policy</w:t>
      </w:r>
    </w:p>
    <w:p w14:paraId="7489D30C"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Purposes</w:t>
      </w:r>
    </w:p>
    <w:p w14:paraId="6672597C" w14:textId="77777777" w:rsidR="003E39D4" w:rsidRPr="003E39D4" w:rsidRDefault="003E39D4" w:rsidP="003E39D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promote equality of opportunity for all learners for whom English is an additional language.</w:t>
      </w:r>
    </w:p>
    <w:p w14:paraId="4BDFDA10" w14:textId="77777777" w:rsidR="003E39D4" w:rsidRPr="003E39D4" w:rsidRDefault="003E39D4" w:rsidP="003E39D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deliver a broad, balanced curriculum which reflects the needs of children for whom English is an additional language.</w:t>
      </w:r>
    </w:p>
    <w:p w14:paraId="65BD86DB" w14:textId="77777777" w:rsidR="003E39D4" w:rsidRPr="003E39D4" w:rsidRDefault="003E39D4" w:rsidP="003E39D4">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ensure EAL pupils reach their full potential.</w:t>
      </w:r>
    </w:p>
    <w:p w14:paraId="32EB60BE"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Guidelines</w:t>
      </w:r>
    </w:p>
    <w:p w14:paraId="0AEB230E"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promote academic achievement by grouping EAL pupils according to cognitive level rather than English language level.</w:t>
      </w:r>
    </w:p>
    <w:p w14:paraId="79AC953E"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identify language outcomes for all curriculum areas and include in medium-term and weekly planning.</w:t>
      </w:r>
    </w:p>
    <w:p w14:paraId="6CE65E76"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promote and encourage the development of the children’s first languages in order to facilitate concept development in tandem with their acquisition of English.</w:t>
      </w:r>
    </w:p>
    <w:p w14:paraId="5CC2C748"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provide pupils with access to resources which are age appropriate, at an appropriate language level, and are linguistically and culturally appropriate.</w:t>
      </w:r>
    </w:p>
    <w:p w14:paraId="3763FD15"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use key visuals and other strategies to support children’s access to the curriculum.</w:t>
      </w:r>
    </w:p>
    <w:p w14:paraId="11F0E600"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ensure that language and literacy are taught within the context of all subjects.</w:t>
      </w:r>
    </w:p>
    <w:p w14:paraId="61B43988"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ensure that learners not yet fluent in spoken English or the language of the curriculum are entitled to receive planned support for their oracy and literacy skills.</w:t>
      </w:r>
    </w:p>
    <w:p w14:paraId="5A1004B3"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actively liaise with parents to help them to support their children’s learning.</w:t>
      </w:r>
    </w:p>
    <w:p w14:paraId="33912F41"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facilitate parents’ access to school life by providing dual language information and bilingual support especially for parents’ evenings, school events and workshops, and to monitor parental involvement.</w:t>
      </w:r>
    </w:p>
    <w:p w14:paraId="63CE9D7D"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ensure that EAL pupils are assessed in their first language where possible and where appropriate.</w:t>
      </w:r>
    </w:p>
    <w:p w14:paraId="087CAC31"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seek first language assessment to ensure the accurate identification of SEN.</w:t>
      </w:r>
    </w:p>
    <w:p w14:paraId="31E676DE"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monitor the results of statutory tests by language and ethnic group and set targets to address any underachievement identified.</w:t>
      </w:r>
    </w:p>
    <w:p w14:paraId="716AFCC9"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provide all staff with high-quality professional development to develop their knowledge of EAL pedagogy and their skills for teaching EAL learners.</w:t>
      </w:r>
    </w:p>
    <w:p w14:paraId="30709891" w14:textId="77777777" w:rsidR="003E39D4" w:rsidRPr="003E39D4" w:rsidRDefault="003E39D4" w:rsidP="003E39D4">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To celebrate multilingual skills and promote linguistic diversity with all pupils.</w:t>
      </w:r>
    </w:p>
    <w:p w14:paraId="4172ED02" w14:textId="33F3543A"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 </w:t>
      </w:r>
      <w:r w:rsidRPr="003E39D4">
        <w:rPr>
          <w:rFonts w:eastAsia="Times New Roman" w:cstheme="minorHAnsi"/>
          <w:b/>
          <w:bCs/>
          <w:sz w:val="24"/>
          <w:szCs w:val="24"/>
          <w:lang w:eastAsia="en-GB"/>
        </w:rPr>
        <w:t> </w:t>
      </w:r>
    </w:p>
    <w:p w14:paraId="70FB2CC2" w14:textId="77777777" w:rsidR="003E39D4" w:rsidRPr="003E39D4" w:rsidRDefault="003E39D4" w:rsidP="003E39D4">
      <w:pPr>
        <w:shd w:val="clear" w:color="auto" w:fill="FFFFFF"/>
        <w:spacing w:after="225" w:line="240" w:lineRule="auto"/>
        <w:jc w:val="center"/>
        <w:outlineLvl w:val="1"/>
        <w:rPr>
          <w:rFonts w:eastAsia="Times New Roman" w:cstheme="minorHAnsi"/>
          <w:sz w:val="24"/>
          <w:szCs w:val="24"/>
          <w:lang w:eastAsia="en-GB"/>
        </w:rPr>
      </w:pPr>
      <w:r w:rsidRPr="003E39D4">
        <w:rPr>
          <w:rFonts w:eastAsia="Times New Roman" w:cstheme="minorHAnsi"/>
          <w:b/>
          <w:bCs/>
          <w:sz w:val="24"/>
          <w:szCs w:val="24"/>
          <w:lang w:eastAsia="en-GB"/>
        </w:rPr>
        <w:lastRenderedPageBreak/>
        <w:t>Supporting the EAL Policy</w:t>
      </w:r>
    </w:p>
    <w:p w14:paraId="6EF0EFCE"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Whole school language development</w:t>
      </w:r>
    </w:p>
    <w:p w14:paraId="2C2CB03E"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All teachers will need to consider the language demands as well as the content of the curriculum and plan how they can support pupils to develop oracy and literacy across the curriculum.</w:t>
      </w:r>
    </w:p>
    <w:p w14:paraId="4971FE7C"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In writing schemes of work and </w:t>
      </w:r>
      <w:proofErr w:type="gramStart"/>
      <w:r w:rsidRPr="003E39D4">
        <w:rPr>
          <w:rFonts w:eastAsia="Times New Roman" w:cstheme="minorHAnsi"/>
          <w:sz w:val="24"/>
          <w:szCs w:val="24"/>
          <w:lang w:eastAsia="en-GB"/>
        </w:rPr>
        <w:t>medium term</w:t>
      </w:r>
      <w:proofErr w:type="gramEnd"/>
      <w:r w:rsidRPr="003E39D4">
        <w:rPr>
          <w:rFonts w:eastAsia="Times New Roman" w:cstheme="minorHAnsi"/>
          <w:sz w:val="24"/>
          <w:szCs w:val="24"/>
          <w:lang w:eastAsia="en-GB"/>
        </w:rPr>
        <w:t xml:space="preserve"> plans, teachers should consider the following questions:</w:t>
      </w:r>
    </w:p>
    <w:p w14:paraId="353CAB39"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What opportunities are there to explore ideas orally and collaboratively?</w:t>
      </w:r>
    </w:p>
    <w:p w14:paraId="73816AD1"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How can teachers (or additional adults or other children) model the key subject language needed?</w:t>
      </w:r>
    </w:p>
    <w:p w14:paraId="46EBCE35"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What specialist vocabulary do pupils need in order to understand new concepts and how can this be presented to them in an accessible way?</w:t>
      </w:r>
    </w:p>
    <w:p w14:paraId="5F52B1E0"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What range of texts do pupils need to read and how can their reading be scaffolded to support learners with diverse needs?</w:t>
      </w:r>
    </w:p>
    <w:p w14:paraId="027ECA6D"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What types of written tasks do pupils need to carry out and how can these be framed to support pupils at different levels?</w:t>
      </w:r>
    </w:p>
    <w:p w14:paraId="5528683A" w14:textId="77777777" w:rsidR="003E39D4" w:rsidRPr="003E39D4" w:rsidRDefault="003E39D4" w:rsidP="003E39D4">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Are lessons planned to ensure that any additional adult has a clear role in developing literacy?</w:t>
      </w:r>
    </w:p>
    <w:p w14:paraId="0A334E7F"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The role of class teachers is to:</w:t>
      </w:r>
    </w:p>
    <w:p w14:paraId="6D5704F2" w14:textId="77777777" w:rsidR="003E39D4" w:rsidRPr="003E39D4" w:rsidRDefault="003E39D4" w:rsidP="003E39D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develop consistent approaches to teaching and learning in literacy and to build increased awareness of the existing language knowledge and understanding that pupils bring to </w:t>
      </w:r>
      <w:proofErr w:type="gramStart"/>
      <w:r w:rsidRPr="003E39D4">
        <w:rPr>
          <w:rFonts w:eastAsia="Times New Roman" w:cstheme="minorHAnsi"/>
          <w:sz w:val="24"/>
          <w:szCs w:val="24"/>
          <w:lang w:eastAsia="en-GB"/>
        </w:rPr>
        <w:t>lessons</w:t>
      </w:r>
      <w:proofErr w:type="gramEnd"/>
    </w:p>
    <w:p w14:paraId="3E65BB90" w14:textId="77777777" w:rsidR="003E39D4" w:rsidRPr="003E39D4" w:rsidRDefault="003E39D4" w:rsidP="003E39D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use speaking and listening strategies to develop subject </w:t>
      </w:r>
      <w:proofErr w:type="gramStart"/>
      <w:r w:rsidRPr="003E39D4">
        <w:rPr>
          <w:rFonts w:eastAsia="Times New Roman" w:cstheme="minorHAnsi"/>
          <w:sz w:val="24"/>
          <w:szCs w:val="24"/>
          <w:lang w:eastAsia="en-GB"/>
        </w:rPr>
        <w:t>learning</w:t>
      </w:r>
      <w:proofErr w:type="gramEnd"/>
    </w:p>
    <w:p w14:paraId="5FD962B2" w14:textId="77777777" w:rsidR="003E39D4" w:rsidRPr="003E39D4" w:rsidRDefault="003E39D4" w:rsidP="003E39D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plan for teaching and learning of subject-specific </w:t>
      </w:r>
      <w:proofErr w:type="gramStart"/>
      <w:r w:rsidRPr="003E39D4">
        <w:rPr>
          <w:rFonts w:eastAsia="Times New Roman" w:cstheme="minorHAnsi"/>
          <w:sz w:val="24"/>
          <w:szCs w:val="24"/>
          <w:lang w:eastAsia="en-GB"/>
        </w:rPr>
        <w:t>vocabulary</w:t>
      </w:r>
      <w:proofErr w:type="gramEnd"/>
    </w:p>
    <w:p w14:paraId="31AC2945" w14:textId="77777777" w:rsidR="003E39D4" w:rsidRPr="003E39D4" w:rsidRDefault="003E39D4" w:rsidP="003E39D4">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develop active reading strategies to increase pupils’ ability to read for a purpose and engage with a variety of texts.</w:t>
      </w:r>
    </w:p>
    <w:p w14:paraId="1566B45F" w14:textId="7E3C9D37" w:rsidR="003E39D4" w:rsidRPr="003E39D4" w:rsidRDefault="003E39D4" w:rsidP="00925B4C">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model writing for key text types within their subject.</w:t>
      </w:r>
    </w:p>
    <w:p w14:paraId="20224DD8"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Language and literacy experiences of EAL learners</w:t>
      </w:r>
    </w:p>
    <w:p w14:paraId="5F112D2F" w14:textId="77777777" w:rsidR="003E39D4" w:rsidRPr="003E39D4" w:rsidRDefault="003E39D4" w:rsidP="003E39D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Some pupils already have good language and literacy skills in two or more </w:t>
      </w:r>
      <w:proofErr w:type="gramStart"/>
      <w:r w:rsidRPr="003E39D4">
        <w:rPr>
          <w:rFonts w:eastAsia="Times New Roman" w:cstheme="minorHAnsi"/>
          <w:sz w:val="24"/>
          <w:szCs w:val="24"/>
          <w:lang w:eastAsia="en-GB"/>
        </w:rPr>
        <w:t>languages</w:t>
      </w:r>
      <w:proofErr w:type="gramEnd"/>
    </w:p>
    <w:p w14:paraId="30FF5C7C" w14:textId="77777777" w:rsidR="003E39D4" w:rsidRPr="003E39D4" w:rsidRDefault="003E39D4" w:rsidP="003E39D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Some pupils are beginner EAL learners have never learnt to read or write in any language.</w:t>
      </w:r>
    </w:p>
    <w:p w14:paraId="4F8BD6EA" w14:textId="77777777" w:rsidR="003E39D4" w:rsidRPr="003E39D4" w:rsidRDefault="003E39D4" w:rsidP="003E39D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Some pupils have missed some or all of their education and have not fully developed the language and literacy skills needed for primary </w:t>
      </w:r>
      <w:proofErr w:type="gramStart"/>
      <w:r w:rsidRPr="003E39D4">
        <w:rPr>
          <w:rFonts w:eastAsia="Times New Roman" w:cstheme="minorHAnsi"/>
          <w:sz w:val="24"/>
          <w:szCs w:val="24"/>
          <w:lang w:eastAsia="en-GB"/>
        </w:rPr>
        <w:t>school</w:t>
      </w:r>
      <w:proofErr w:type="gramEnd"/>
    </w:p>
    <w:p w14:paraId="42C0AEFE" w14:textId="77777777" w:rsidR="003E39D4" w:rsidRPr="003E39D4" w:rsidRDefault="003E39D4" w:rsidP="003E39D4">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Some pupils have SEN with language or literacy </w:t>
      </w:r>
      <w:proofErr w:type="gramStart"/>
      <w:r w:rsidRPr="003E39D4">
        <w:rPr>
          <w:rFonts w:eastAsia="Times New Roman" w:cstheme="minorHAnsi"/>
          <w:sz w:val="24"/>
          <w:szCs w:val="24"/>
          <w:lang w:eastAsia="en-GB"/>
        </w:rPr>
        <w:t>needs</w:t>
      </w:r>
      <w:proofErr w:type="gramEnd"/>
    </w:p>
    <w:p w14:paraId="750613E5"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All </w:t>
      </w:r>
      <w:r w:rsidRPr="003E39D4">
        <w:rPr>
          <w:rFonts w:eastAsia="Times New Roman" w:cstheme="minorHAnsi"/>
          <w:sz w:val="24"/>
          <w:szCs w:val="24"/>
          <w:lang w:eastAsia="en-GB"/>
        </w:rPr>
        <w:t xml:space="preserve">these diverse groups benefit from teaching that develops their language and </w:t>
      </w:r>
      <w:proofErr w:type="gramStart"/>
      <w:r w:rsidRPr="003E39D4">
        <w:rPr>
          <w:rFonts w:eastAsia="Times New Roman" w:cstheme="minorHAnsi"/>
          <w:sz w:val="24"/>
          <w:szCs w:val="24"/>
          <w:lang w:eastAsia="en-GB"/>
        </w:rPr>
        <w:t>literacy</w:t>
      </w:r>
      <w:proofErr w:type="gramEnd"/>
      <w:r w:rsidRPr="003E39D4">
        <w:rPr>
          <w:rFonts w:eastAsia="Times New Roman" w:cstheme="minorHAnsi"/>
          <w:sz w:val="24"/>
          <w:szCs w:val="24"/>
          <w:lang w:eastAsia="en-GB"/>
        </w:rPr>
        <w:t xml:space="preserve"> so they become fluent in the academic language of the primary curriculum which is the key to academic success.</w:t>
      </w:r>
    </w:p>
    <w:p w14:paraId="05363F4B"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lastRenderedPageBreak/>
        <w:t xml:space="preserve">As pupils progress through school, the language and literacy </w:t>
      </w:r>
      <w:proofErr w:type="gramStart"/>
      <w:r w:rsidRPr="003E39D4">
        <w:rPr>
          <w:rFonts w:eastAsia="Times New Roman" w:cstheme="minorHAnsi"/>
          <w:sz w:val="24"/>
          <w:szCs w:val="24"/>
          <w:lang w:eastAsia="en-GB"/>
        </w:rPr>
        <w:t>demands</w:t>
      </w:r>
      <w:proofErr w:type="gramEnd"/>
      <w:r w:rsidRPr="003E39D4">
        <w:rPr>
          <w:rFonts w:eastAsia="Times New Roman" w:cstheme="minorHAnsi"/>
          <w:sz w:val="24"/>
          <w:szCs w:val="24"/>
          <w:lang w:eastAsia="en-GB"/>
        </w:rPr>
        <w:t xml:space="preserve"> of the curriculum </w:t>
      </w:r>
      <w:r w:rsidRPr="003E39D4">
        <w:rPr>
          <w:rFonts w:eastAsia="Times New Roman" w:cstheme="minorHAnsi"/>
          <w:b/>
          <w:bCs/>
          <w:sz w:val="24"/>
          <w:szCs w:val="24"/>
          <w:lang w:eastAsia="en-GB"/>
        </w:rPr>
        <w:t>increase </w:t>
      </w:r>
      <w:r w:rsidRPr="003E39D4">
        <w:rPr>
          <w:rFonts w:eastAsia="Times New Roman" w:cstheme="minorHAnsi"/>
          <w:sz w:val="24"/>
          <w:szCs w:val="24"/>
          <w:lang w:eastAsia="en-GB"/>
        </w:rPr>
        <w:t>and pupils need to develop a wider range of language skills, in particular making the transition from spoken to written forms. They also need to be able to adopt different styles (genres) to meet different purposes and audiences which need to be explicitly taught.</w:t>
      </w:r>
    </w:p>
    <w:p w14:paraId="0D26C08B"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Beginner EAL learners</w:t>
      </w:r>
    </w:p>
    <w:p w14:paraId="22B552FD"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It takes 1-2 years to become fluent in everyday spoken English, but 5-7 years to develop proficiency in formal, written English. Pupils who are new to English will benefit from being integrated into mainstream teaching and learning experiences most of the time.</w:t>
      </w:r>
    </w:p>
    <w:p w14:paraId="213D7A1F"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This enables them </w:t>
      </w:r>
      <w:proofErr w:type="gramStart"/>
      <w:r w:rsidRPr="003E39D4">
        <w:rPr>
          <w:rFonts w:eastAsia="Times New Roman" w:cstheme="minorHAnsi"/>
          <w:sz w:val="24"/>
          <w:szCs w:val="24"/>
          <w:lang w:eastAsia="en-GB"/>
        </w:rPr>
        <w:t>to;</w:t>
      </w:r>
      <w:proofErr w:type="gramEnd"/>
    </w:p>
    <w:p w14:paraId="4E82B24E" w14:textId="77777777" w:rsidR="003E39D4" w:rsidRPr="003E39D4" w:rsidRDefault="003E39D4" w:rsidP="003E39D4">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develop oral fluency </w:t>
      </w:r>
      <w:proofErr w:type="gramStart"/>
      <w:r w:rsidRPr="003E39D4">
        <w:rPr>
          <w:rFonts w:eastAsia="Times New Roman" w:cstheme="minorHAnsi"/>
          <w:sz w:val="24"/>
          <w:szCs w:val="24"/>
          <w:lang w:eastAsia="en-GB"/>
        </w:rPr>
        <w:t>quickly</w:t>
      </w:r>
      <w:proofErr w:type="gramEnd"/>
    </w:p>
    <w:p w14:paraId="06FF3946" w14:textId="77777777" w:rsidR="003E39D4" w:rsidRPr="003E39D4" w:rsidRDefault="003E39D4" w:rsidP="003E39D4">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immediately feel part of the school</w:t>
      </w:r>
    </w:p>
    <w:p w14:paraId="0844EB3B" w14:textId="77777777" w:rsidR="003E39D4" w:rsidRPr="003E39D4" w:rsidRDefault="003E39D4" w:rsidP="003E39D4">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develop language in </w:t>
      </w:r>
      <w:proofErr w:type="gramStart"/>
      <w:r w:rsidRPr="003E39D4">
        <w:rPr>
          <w:rFonts w:eastAsia="Times New Roman" w:cstheme="minorHAnsi"/>
          <w:sz w:val="24"/>
          <w:szCs w:val="24"/>
          <w:lang w:eastAsia="en-GB"/>
        </w:rPr>
        <w:t>context</w:t>
      </w:r>
      <w:proofErr w:type="gramEnd"/>
    </w:p>
    <w:p w14:paraId="5700DDC5" w14:textId="77777777" w:rsidR="003E39D4" w:rsidRPr="003E39D4" w:rsidRDefault="003E39D4" w:rsidP="003E39D4">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experience their full curriculum </w:t>
      </w:r>
      <w:proofErr w:type="gramStart"/>
      <w:r w:rsidRPr="003E39D4">
        <w:rPr>
          <w:rFonts w:eastAsia="Times New Roman" w:cstheme="minorHAnsi"/>
          <w:sz w:val="24"/>
          <w:szCs w:val="24"/>
          <w:lang w:eastAsia="en-GB"/>
        </w:rPr>
        <w:t>entitlement</w:t>
      </w:r>
      <w:proofErr w:type="gramEnd"/>
    </w:p>
    <w:p w14:paraId="5748B644"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Additional support in class and some small group literacy teaching will be beneficial in the early stages, although pupils should not necessarily be withdrawn from Maths, Modern Languages or practical subjects where they can usually make good progress whatever their language level in English.</w:t>
      </w:r>
    </w:p>
    <w:p w14:paraId="1B853788"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 xml:space="preserve">Teaching strategies to support EAL </w:t>
      </w:r>
      <w:proofErr w:type="gramStart"/>
      <w:r w:rsidRPr="003E39D4">
        <w:rPr>
          <w:rFonts w:eastAsia="Times New Roman" w:cstheme="minorHAnsi"/>
          <w:b/>
          <w:bCs/>
          <w:sz w:val="24"/>
          <w:szCs w:val="24"/>
          <w:lang w:eastAsia="en-GB"/>
        </w:rPr>
        <w:t>beginners</w:t>
      </w:r>
      <w:proofErr w:type="gramEnd"/>
    </w:p>
    <w:p w14:paraId="60B0144D"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Provide a classroom rich in oral </w:t>
      </w:r>
      <w:proofErr w:type="gramStart"/>
      <w:r w:rsidRPr="003E39D4">
        <w:rPr>
          <w:rFonts w:eastAsia="Times New Roman" w:cstheme="minorHAnsi"/>
          <w:sz w:val="24"/>
          <w:szCs w:val="24"/>
          <w:lang w:eastAsia="en-GB"/>
        </w:rPr>
        <w:t>experiences</w:t>
      </w:r>
      <w:proofErr w:type="gramEnd"/>
    </w:p>
    <w:p w14:paraId="5E07BB24"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Enable pupils to draw on their existing knowledge of other language/</w:t>
      </w:r>
      <w:proofErr w:type="gramStart"/>
      <w:r w:rsidRPr="003E39D4">
        <w:rPr>
          <w:rFonts w:eastAsia="Times New Roman" w:cstheme="minorHAnsi"/>
          <w:sz w:val="24"/>
          <w:szCs w:val="24"/>
          <w:lang w:eastAsia="en-GB"/>
        </w:rPr>
        <w:t>s</w:t>
      </w:r>
      <w:proofErr w:type="gramEnd"/>
    </w:p>
    <w:p w14:paraId="69A346DE"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Encourage and use bilingual support from other students and </w:t>
      </w:r>
      <w:proofErr w:type="gramStart"/>
      <w:r w:rsidRPr="003E39D4">
        <w:rPr>
          <w:rFonts w:eastAsia="Times New Roman" w:cstheme="minorHAnsi"/>
          <w:sz w:val="24"/>
          <w:szCs w:val="24"/>
          <w:lang w:eastAsia="en-GB"/>
        </w:rPr>
        <w:t>staff</w:t>
      </w:r>
      <w:proofErr w:type="gramEnd"/>
    </w:p>
    <w:p w14:paraId="37E296FA"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Use translated materials and bilingual </w:t>
      </w:r>
      <w:proofErr w:type="gramStart"/>
      <w:r w:rsidRPr="003E39D4">
        <w:rPr>
          <w:rFonts w:eastAsia="Times New Roman" w:cstheme="minorHAnsi"/>
          <w:sz w:val="24"/>
          <w:szCs w:val="24"/>
          <w:lang w:eastAsia="en-GB"/>
        </w:rPr>
        <w:t>dictionaries</w:t>
      </w:r>
      <w:proofErr w:type="gramEnd"/>
    </w:p>
    <w:p w14:paraId="0AC6D6FB"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Allow students time to practice new </w:t>
      </w:r>
      <w:proofErr w:type="gramStart"/>
      <w:r w:rsidRPr="003E39D4">
        <w:rPr>
          <w:rFonts w:eastAsia="Times New Roman" w:cstheme="minorHAnsi"/>
          <w:sz w:val="24"/>
          <w:szCs w:val="24"/>
          <w:lang w:eastAsia="en-GB"/>
        </w:rPr>
        <w:t>language</w:t>
      </w:r>
      <w:proofErr w:type="gramEnd"/>
    </w:p>
    <w:p w14:paraId="09320CB7"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Use visual support of all kinds (diagrams, maps, charts, pictures, realia)</w:t>
      </w:r>
    </w:p>
    <w:p w14:paraId="601E7E6D" w14:textId="77777777" w:rsidR="003E39D4" w:rsidRPr="003E39D4" w:rsidRDefault="003E39D4" w:rsidP="003E39D4">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Develop card sorting, sequencing and matching </w:t>
      </w:r>
      <w:proofErr w:type="gramStart"/>
      <w:r w:rsidRPr="003E39D4">
        <w:rPr>
          <w:rFonts w:eastAsia="Times New Roman" w:cstheme="minorHAnsi"/>
          <w:sz w:val="24"/>
          <w:szCs w:val="24"/>
          <w:lang w:eastAsia="en-GB"/>
        </w:rPr>
        <w:t>activities</w:t>
      </w:r>
      <w:proofErr w:type="gramEnd"/>
    </w:p>
    <w:p w14:paraId="0CE51369"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Developing language and literacy skills</w:t>
      </w:r>
    </w:p>
    <w:p w14:paraId="4B2667A1"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In order to be fully literate, pupils need to be able to understand how we adapt our </w:t>
      </w:r>
      <w:proofErr w:type="spellStart"/>
      <w:proofErr w:type="gramStart"/>
      <w:r w:rsidRPr="003E39D4">
        <w:rPr>
          <w:rFonts w:eastAsia="Times New Roman" w:cstheme="minorHAnsi"/>
          <w:sz w:val="24"/>
          <w:szCs w:val="24"/>
          <w:lang w:eastAsia="en-GB"/>
        </w:rPr>
        <w:t>every day</w:t>
      </w:r>
      <w:proofErr w:type="spellEnd"/>
      <w:proofErr w:type="gramEnd"/>
      <w:r w:rsidRPr="003E39D4">
        <w:rPr>
          <w:rFonts w:eastAsia="Times New Roman" w:cstheme="minorHAnsi"/>
          <w:sz w:val="24"/>
          <w:szCs w:val="24"/>
          <w:lang w:eastAsia="en-GB"/>
        </w:rPr>
        <w:t xml:space="preserve"> speech into formal, written texts.</w:t>
      </w:r>
    </w:p>
    <w:p w14:paraId="1B626614"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Learning through talk</w:t>
      </w:r>
    </w:p>
    <w:p w14:paraId="28F2D7E5" w14:textId="77777777" w:rsidR="003E39D4" w:rsidRPr="003E39D4" w:rsidRDefault="003E39D4" w:rsidP="003E39D4">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Using speaking to clarify and present </w:t>
      </w:r>
      <w:proofErr w:type="gramStart"/>
      <w:r w:rsidRPr="003E39D4">
        <w:rPr>
          <w:rFonts w:eastAsia="Times New Roman" w:cstheme="minorHAnsi"/>
          <w:sz w:val="24"/>
          <w:szCs w:val="24"/>
          <w:lang w:eastAsia="en-GB"/>
        </w:rPr>
        <w:t>ideas</w:t>
      </w:r>
      <w:proofErr w:type="gramEnd"/>
    </w:p>
    <w:p w14:paraId="075142BD" w14:textId="77777777" w:rsidR="003E39D4" w:rsidRPr="003E39D4" w:rsidRDefault="003E39D4" w:rsidP="003E39D4">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Using active listening to understand a </w:t>
      </w:r>
      <w:proofErr w:type="gramStart"/>
      <w:r w:rsidRPr="003E39D4">
        <w:rPr>
          <w:rFonts w:eastAsia="Times New Roman" w:cstheme="minorHAnsi"/>
          <w:sz w:val="24"/>
          <w:szCs w:val="24"/>
          <w:lang w:eastAsia="en-GB"/>
        </w:rPr>
        <w:t>topic</w:t>
      </w:r>
      <w:proofErr w:type="gramEnd"/>
    </w:p>
    <w:p w14:paraId="5379F844" w14:textId="77777777" w:rsidR="003E39D4" w:rsidRPr="003E39D4" w:rsidRDefault="003E39D4" w:rsidP="003E39D4">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Hypothesising, evaluating and problem solving through discussion</w:t>
      </w:r>
    </w:p>
    <w:p w14:paraId="09363DF8"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Teaching strategies</w:t>
      </w:r>
    </w:p>
    <w:p w14:paraId="00F410D7" w14:textId="77777777" w:rsidR="003E39D4" w:rsidRPr="003E39D4" w:rsidRDefault="003E39D4" w:rsidP="003E39D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Provide pre and post listening activities such as listening </w:t>
      </w:r>
      <w:proofErr w:type="gramStart"/>
      <w:r w:rsidRPr="003E39D4">
        <w:rPr>
          <w:rFonts w:eastAsia="Times New Roman" w:cstheme="minorHAnsi"/>
          <w:sz w:val="24"/>
          <w:szCs w:val="24"/>
          <w:lang w:eastAsia="en-GB"/>
        </w:rPr>
        <w:t>frames</w:t>
      </w:r>
      <w:proofErr w:type="gramEnd"/>
    </w:p>
    <w:p w14:paraId="2E36AEFF" w14:textId="77777777" w:rsidR="003E39D4" w:rsidRPr="003E39D4" w:rsidRDefault="003E39D4" w:rsidP="003E39D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Use information gap and other collaborative </w:t>
      </w:r>
      <w:proofErr w:type="gramStart"/>
      <w:r w:rsidRPr="003E39D4">
        <w:rPr>
          <w:rFonts w:eastAsia="Times New Roman" w:cstheme="minorHAnsi"/>
          <w:sz w:val="24"/>
          <w:szCs w:val="24"/>
          <w:lang w:eastAsia="en-GB"/>
        </w:rPr>
        <w:t>activities</w:t>
      </w:r>
      <w:proofErr w:type="gramEnd"/>
    </w:p>
    <w:p w14:paraId="02E42A88" w14:textId="77777777" w:rsidR="003E39D4" w:rsidRPr="003E39D4" w:rsidRDefault="003E39D4" w:rsidP="003E39D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lastRenderedPageBreak/>
        <w:t xml:space="preserve">Allow students to do some assessment </w:t>
      </w:r>
      <w:proofErr w:type="gramStart"/>
      <w:r w:rsidRPr="003E39D4">
        <w:rPr>
          <w:rFonts w:eastAsia="Times New Roman" w:cstheme="minorHAnsi"/>
          <w:sz w:val="24"/>
          <w:szCs w:val="24"/>
          <w:lang w:eastAsia="en-GB"/>
        </w:rPr>
        <w:t>orally</w:t>
      </w:r>
      <w:proofErr w:type="gramEnd"/>
    </w:p>
    <w:p w14:paraId="064063BC" w14:textId="77777777" w:rsidR="003E39D4" w:rsidRPr="003E39D4" w:rsidRDefault="003E39D4" w:rsidP="003E39D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Ask students to rehearse answer with partner before </w:t>
      </w:r>
      <w:proofErr w:type="gramStart"/>
      <w:r w:rsidRPr="003E39D4">
        <w:rPr>
          <w:rFonts w:eastAsia="Times New Roman" w:cstheme="minorHAnsi"/>
          <w:sz w:val="24"/>
          <w:szCs w:val="24"/>
          <w:lang w:eastAsia="en-GB"/>
        </w:rPr>
        <w:t>answering</w:t>
      </w:r>
      <w:proofErr w:type="gramEnd"/>
    </w:p>
    <w:p w14:paraId="6F3EE798" w14:textId="77777777" w:rsidR="003E39D4" w:rsidRPr="003E39D4" w:rsidRDefault="003E39D4" w:rsidP="003E39D4">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Use additional adults to support discussion </w:t>
      </w:r>
      <w:proofErr w:type="gramStart"/>
      <w:r w:rsidRPr="003E39D4">
        <w:rPr>
          <w:rFonts w:eastAsia="Times New Roman" w:cstheme="minorHAnsi"/>
          <w:sz w:val="24"/>
          <w:szCs w:val="24"/>
          <w:lang w:eastAsia="en-GB"/>
        </w:rPr>
        <w:t>groups</w:t>
      </w:r>
      <w:proofErr w:type="gramEnd"/>
    </w:p>
    <w:p w14:paraId="5B47A58F"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Learning from text</w:t>
      </w:r>
    </w:p>
    <w:p w14:paraId="66A7551C" w14:textId="77777777" w:rsidR="003E39D4" w:rsidRPr="003E39D4" w:rsidRDefault="003E39D4" w:rsidP="003E39D4">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Reading for meaning – inference and deduction</w:t>
      </w:r>
    </w:p>
    <w:p w14:paraId="3C78FE2C" w14:textId="77777777" w:rsidR="003E39D4" w:rsidRPr="003E39D4" w:rsidRDefault="003E39D4" w:rsidP="003E39D4">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Understanding how subject specific texts are </w:t>
      </w:r>
      <w:proofErr w:type="gramStart"/>
      <w:r w:rsidRPr="003E39D4">
        <w:rPr>
          <w:rFonts w:eastAsia="Times New Roman" w:cstheme="minorHAnsi"/>
          <w:sz w:val="24"/>
          <w:szCs w:val="24"/>
          <w:lang w:eastAsia="en-GB"/>
        </w:rPr>
        <w:t>organised</w:t>
      </w:r>
      <w:proofErr w:type="gramEnd"/>
    </w:p>
    <w:p w14:paraId="08BBA026" w14:textId="77777777" w:rsidR="003E39D4" w:rsidRPr="003E39D4" w:rsidRDefault="003E39D4" w:rsidP="003E39D4">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Developing research and study skills</w:t>
      </w:r>
    </w:p>
    <w:p w14:paraId="20FB9432"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Teaching strategies</w:t>
      </w:r>
    </w:p>
    <w:p w14:paraId="6E70F317"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Make the purpose of reading </w:t>
      </w:r>
      <w:proofErr w:type="gramStart"/>
      <w:r w:rsidRPr="003E39D4">
        <w:rPr>
          <w:rFonts w:eastAsia="Times New Roman" w:cstheme="minorHAnsi"/>
          <w:sz w:val="24"/>
          <w:szCs w:val="24"/>
          <w:lang w:eastAsia="en-GB"/>
        </w:rPr>
        <w:t>explicit</w:t>
      </w:r>
      <w:proofErr w:type="gramEnd"/>
    </w:p>
    <w:p w14:paraId="7E2AAAA5"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Read aloud to </w:t>
      </w:r>
      <w:proofErr w:type="gramStart"/>
      <w:r w:rsidRPr="003E39D4">
        <w:rPr>
          <w:rFonts w:eastAsia="Times New Roman" w:cstheme="minorHAnsi"/>
          <w:sz w:val="24"/>
          <w:szCs w:val="24"/>
          <w:lang w:eastAsia="en-GB"/>
        </w:rPr>
        <w:t>pupils</w:t>
      </w:r>
      <w:proofErr w:type="gramEnd"/>
    </w:p>
    <w:p w14:paraId="45E16E5B"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Teach pupils how to find their way around </w:t>
      </w:r>
      <w:proofErr w:type="gramStart"/>
      <w:r w:rsidRPr="003E39D4">
        <w:rPr>
          <w:rFonts w:eastAsia="Times New Roman" w:cstheme="minorHAnsi"/>
          <w:sz w:val="24"/>
          <w:szCs w:val="24"/>
          <w:lang w:eastAsia="en-GB"/>
        </w:rPr>
        <w:t>text books</w:t>
      </w:r>
      <w:proofErr w:type="gramEnd"/>
      <w:r w:rsidRPr="003E39D4">
        <w:rPr>
          <w:rFonts w:eastAsia="Times New Roman" w:cstheme="minorHAnsi"/>
          <w:sz w:val="24"/>
          <w:szCs w:val="24"/>
          <w:lang w:eastAsia="en-GB"/>
        </w:rPr>
        <w:t xml:space="preserve"> and use index, contents, etc.</w:t>
      </w:r>
    </w:p>
    <w:p w14:paraId="745380FB"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Show pupils how to write questions before starting </w:t>
      </w:r>
      <w:proofErr w:type="gramStart"/>
      <w:r w:rsidRPr="003E39D4">
        <w:rPr>
          <w:rFonts w:eastAsia="Times New Roman" w:cstheme="minorHAnsi"/>
          <w:sz w:val="24"/>
          <w:szCs w:val="24"/>
          <w:lang w:eastAsia="en-GB"/>
        </w:rPr>
        <w:t>research</w:t>
      </w:r>
      <w:proofErr w:type="gramEnd"/>
    </w:p>
    <w:p w14:paraId="42881AEA"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Help pupils decide whether to scan or skim read or close </w:t>
      </w:r>
      <w:proofErr w:type="gramStart"/>
      <w:r w:rsidRPr="003E39D4">
        <w:rPr>
          <w:rFonts w:eastAsia="Times New Roman" w:cstheme="minorHAnsi"/>
          <w:sz w:val="24"/>
          <w:szCs w:val="24"/>
          <w:lang w:eastAsia="en-GB"/>
        </w:rPr>
        <w:t>read</w:t>
      </w:r>
      <w:proofErr w:type="gramEnd"/>
    </w:p>
    <w:p w14:paraId="7A7D550D"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Ask pupils to transfer information from text to </w:t>
      </w:r>
      <w:proofErr w:type="gramStart"/>
      <w:r w:rsidRPr="003E39D4">
        <w:rPr>
          <w:rFonts w:eastAsia="Times New Roman" w:cstheme="minorHAnsi"/>
          <w:sz w:val="24"/>
          <w:szCs w:val="24"/>
          <w:lang w:eastAsia="en-GB"/>
        </w:rPr>
        <w:t>diagrams</w:t>
      </w:r>
      <w:proofErr w:type="gramEnd"/>
    </w:p>
    <w:p w14:paraId="3534CFF4" w14:textId="77777777" w:rsidR="003E39D4" w:rsidRPr="003E39D4" w:rsidRDefault="003E39D4" w:rsidP="003E39D4">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Encourage and show pupils how to use the library for research and </w:t>
      </w:r>
      <w:proofErr w:type="gramStart"/>
      <w:r w:rsidRPr="003E39D4">
        <w:rPr>
          <w:rFonts w:eastAsia="Times New Roman" w:cstheme="minorHAnsi"/>
          <w:sz w:val="24"/>
          <w:szCs w:val="24"/>
          <w:lang w:eastAsia="en-GB"/>
        </w:rPr>
        <w:t>pleasure</w:t>
      </w:r>
      <w:proofErr w:type="gramEnd"/>
    </w:p>
    <w:p w14:paraId="461AA3C6"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Learning through writing</w:t>
      </w:r>
    </w:p>
    <w:p w14:paraId="0709BE7F" w14:textId="77777777" w:rsidR="003E39D4" w:rsidRPr="003E39D4" w:rsidRDefault="003E39D4" w:rsidP="003E39D4">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Using writing to think, explore and develop </w:t>
      </w:r>
      <w:proofErr w:type="gramStart"/>
      <w:r w:rsidRPr="003E39D4">
        <w:rPr>
          <w:rFonts w:eastAsia="Times New Roman" w:cstheme="minorHAnsi"/>
          <w:sz w:val="24"/>
          <w:szCs w:val="24"/>
          <w:lang w:eastAsia="en-GB"/>
        </w:rPr>
        <w:t>ideas</w:t>
      </w:r>
      <w:proofErr w:type="gramEnd"/>
    </w:p>
    <w:p w14:paraId="1BDDC044" w14:textId="77777777" w:rsidR="003E39D4" w:rsidRPr="003E39D4" w:rsidRDefault="003E39D4" w:rsidP="003E39D4">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Structuring and organising writing to link ideas into paragraphs</w:t>
      </w:r>
    </w:p>
    <w:p w14:paraId="2525B809" w14:textId="77777777" w:rsidR="003E39D4" w:rsidRPr="003E39D4" w:rsidRDefault="003E39D4" w:rsidP="003E39D4">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Developing clear and appropriate expression at sentence level</w:t>
      </w:r>
    </w:p>
    <w:p w14:paraId="3312081D" w14:textId="77777777" w:rsidR="003E39D4" w:rsidRPr="003E39D4" w:rsidRDefault="003E39D4" w:rsidP="003E39D4">
      <w:pPr>
        <w:shd w:val="clear" w:color="auto" w:fill="FFFFFF"/>
        <w:spacing w:after="225" w:line="240" w:lineRule="auto"/>
        <w:rPr>
          <w:rFonts w:eastAsia="Times New Roman" w:cstheme="minorHAnsi"/>
          <w:sz w:val="24"/>
          <w:szCs w:val="24"/>
          <w:lang w:eastAsia="en-GB"/>
        </w:rPr>
      </w:pPr>
      <w:r w:rsidRPr="003E39D4">
        <w:rPr>
          <w:rFonts w:eastAsia="Times New Roman" w:cstheme="minorHAnsi"/>
          <w:b/>
          <w:bCs/>
          <w:sz w:val="24"/>
          <w:szCs w:val="24"/>
          <w:lang w:eastAsia="en-GB"/>
        </w:rPr>
        <w:t>Teaching strategies</w:t>
      </w:r>
    </w:p>
    <w:p w14:paraId="55CE0804"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Make sure pupil are clear about the purpose and audience for their </w:t>
      </w:r>
      <w:proofErr w:type="gramStart"/>
      <w:r w:rsidRPr="003E39D4">
        <w:rPr>
          <w:rFonts w:eastAsia="Times New Roman" w:cstheme="minorHAnsi"/>
          <w:sz w:val="24"/>
          <w:szCs w:val="24"/>
          <w:lang w:eastAsia="en-GB"/>
        </w:rPr>
        <w:t>writing</w:t>
      </w:r>
      <w:proofErr w:type="gramEnd"/>
    </w:p>
    <w:p w14:paraId="5C16663B"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Point out the differences between speech and </w:t>
      </w:r>
      <w:proofErr w:type="gramStart"/>
      <w:r w:rsidRPr="003E39D4">
        <w:rPr>
          <w:rFonts w:eastAsia="Times New Roman" w:cstheme="minorHAnsi"/>
          <w:sz w:val="24"/>
          <w:szCs w:val="24"/>
          <w:lang w:eastAsia="en-GB"/>
        </w:rPr>
        <w:t>writing</w:t>
      </w:r>
      <w:proofErr w:type="gramEnd"/>
    </w:p>
    <w:p w14:paraId="625CCB09"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Help pupils use appropriate level of </w:t>
      </w:r>
      <w:proofErr w:type="gramStart"/>
      <w:r w:rsidRPr="003E39D4">
        <w:rPr>
          <w:rFonts w:eastAsia="Times New Roman" w:cstheme="minorHAnsi"/>
          <w:sz w:val="24"/>
          <w:szCs w:val="24"/>
          <w:lang w:eastAsia="en-GB"/>
        </w:rPr>
        <w:t>formality</w:t>
      </w:r>
      <w:proofErr w:type="gramEnd"/>
    </w:p>
    <w:p w14:paraId="1CE5FDCD"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Give pupils model texts before asking them to </w:t>
      </w:r>
      <w:proofErr w:type="gramStart"/>
      <w:r w:rsidRPr="003E39D4">
        <w:rPr>
          <w:rFonts w:eastAsia="Times New Roman" w:cstheme="minorHAnsi"/>
          <w:sz w:val="24"/>
          <w:szCs w:val="24"/>
          <w:lang w:eastAsia="en-GB"/>
        </w:rPr>
        <w:t>write</w:t>
      </w:r>
      <w:proofErr w:type="gramEnd"/>
    </w:p>
    <w:p w14:paraId="3E4659AB"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Show pupils how to organise writing using planning frameworks, graphic organisers,</w:t>
      </w:r>
    </w:p>
    <w:p w14:paraId="2BEAD7CE"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Support extended writing with frames and key connectives to link ideas.</w:t>
      </w:r>
    </w:p>
    <w:p w14:paraId="6B65B5C7" w14:textId="77777777" w:rsidR="003E39D4" w:rsidRPr="003E39D4" w:rsidRDefault="003E39D4" w:rsidP="003E39D4">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3E39D4">
        <w:rPr>
          <w:rFonts w:eastAsia="Times New Roman" w:cstheme="minorHAnsi"/>
          <w:sz w:val="24"/>
          <w:szCs w:val="24"/>
          <w:lang w:eastAsia="en-GB"/>
        </w:rPr>
        <w:t xml:space="preserve">Ask pupils to evaluate, correct and redraft their </w:t>
      </w:r>
      <w:proofErr w:type="gramStart"/>
      <w:r w:rsidRPr="003E39D4">
        <w:rPr>
          <w:rFonts w:eastAsia="Times New Roman" w:cstheme="minorHAnsi"/>
          <w:sz w:val="24"/>
          <w:szCs w:val="24"/>
          <w:lang w:eastAsia="en-GB"/>
        </w:rPr>
        <w:t>writing</w:t>
      </w:r>
      <w:proofErr w:type="gramEnd"/>
    </w:p>
    <w:p w14:paraId="55B65AF3" w14:textId="77777777" w:rsidR="003E39D4" w:rsidRPr="00925B4C" w:rsidRDefault="003E39D4">
      <w:pPr>
        <w:rPr>
          <w:rFonts w:cstheme="minorHAnsi"/>
          <w:sz w:val="24"/>
          <w:szCs w:val="24"/>
        </w:rPr>
      </w:pPr>
    </w:p>
    <w:sectPr w:rsidR="003E39D4" w:rsidRPr="0092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1B49"/>
    <w:multiLevelType w:val="multilevel"/>
    <w:tmpl w:val="E492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C6B02"/>
    <w:multiLevelType w:val="multilevel"/>
    <w:tmpl w:val="E33E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1A0B"/>
    <w:multiLevelType w:val="multilevel"/>
    <w:tmpl w:val="7DE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518F1"/>
    <w:multiLevelType w:val="multilevel"/>
    <w:tmpl w:val="3714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11BFF"/>
    <w:multiLevelType w:val="multilevel"/>
    <w:tmpl w:val="5E5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F514E"/>
    <w:multiLevelType w:val="multilevel"/>
    <w:tmpl w:val="E2D8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72F0E"/>
    <w:multiLevelType w:val="multilevel"/>
    <w:tmpl w:val="CBE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E2858"/>
    <w:multiLevelType w:val="multilevel"/>
    <w:tmpl w:val="D704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8D6614"/>
    <w:multiLevelType w:val="multilevel"/>
    <w:tmpl w:val="D5FEE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C3D15"/>
    <w:multiLevelType w:val="multilevel"/>
    <w:tmpl w:val="0A0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402C7"/>
    <w:multiLevelType w:val="multilevel"/>
    <w:tmpl w:val="550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07B86"/>
    <w:multiLevelType w:val="multilevel"/>
    <w:tmpl w:val="443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517966"/>
    <w:multiLevelType w:val="multilevel"/>
    <w:tmpl w:val="459E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9214177">
    <w:abstractNumId w:val="6"/>
  </w:num>
  <w:num w:numId="2" w16cid:durableId="1815176278">
    <w:abstractNumId w:val="5"/>
  </w:num>
  <w:num w:numId="3" w16cid:durableId="177433325">
    <w:abstractNumId w:val="7"/>
  </w:num>
  <w:num w:numId="4" w16cid:durableId="1515877225">
    <w:abstractNumId w:val="3"/>
  </w:num>
  <w:num w:numId="5" w16cid:durableId="1641226509">
    <w:abstractNumId w:val="11"/>
  </w:num>
  <w:num w:numId="6" w16cid:durableId="937711271">
    <w:abstractNumId w:val="2"/>
  </w:num>
  <w:num w:numId="7" w16cid:durableId="431629546">
    <w:abstractNumId w:val="1"/>
  </w:num>
  <w:num w:numId="8" w16cid:durableId="1396051322">
    <w:abstractNumId w:val="0"/>
  </w:num>
  <w:num w:numId="9" w16cid:durableId="702441073">
    <w:abstractNumId w:val="10"/>
  </w:num>
  <w:num w:numId="10" w16cid:durableId="1148206327">
    <w:abstractNumId w:val="8"/>
  </w:num>
  <w:num w:numId="11" w16cid:durableId="297953502">
    <w:abstractNumId w:val="9"/>
  </w:num>
  <w:num w:numId="12" w16cid:durableId="1220361209">
    <w:abstractNumId w:val="12"/>
  </w:num>
  <w:num w:numId="13" w16cid:durableId="45417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D4"/>
    <w:rsid w:val="003E39D4"/>
    <w:rsid w:val="0092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0BB"/>
  <w15:chartTrackingRefBased/>
  <w15:docId w15:val="{0FDBDC96-6529-4CFC-A5A6-89AEEEEC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39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9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E39D4"/>
    <w:rPr>
      <w:b/>
      <w:bCs/>
    </w:rPr>
  </w:style>
  <w:style w:type="paragraph" w:styleId="NormalWeb">
    <w:name w:val="Normal (Web)"/>
    <w:basedOn w:val="Normal"/>
    <w:uiPriority w:val="99"/>
    <w:semiHidden/>
    <w:unhideWhenUsed/>
    <w:rsid w:val="003E3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3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2023-01-31T13:07:00Z</dcterms:created>
  <dcterms:modified xsi:type="dcterms:W3CDTF">2023-01-31T13:20:00Z</dcterms:modified>
</cp:coreProperties>
</file>